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576C5" w14:textId="77777777" w:rsidR="003A6889" w:rsidRPr="00B9470F" w:rsidRDefault="003A6889" w:rsidP="00D629C0">
      <w:pPr>
        <w:pStyle w:val="Default"/>
        <w:spacing w:line="360" w:lineRule="auto"/>
        <w:rPr>
          <w:b/>
          <w:sz w:val="28"/>
          <w:szCs w:val="28"/>
        </w:rPr>
      </w:pPr>
      <w:bookmarkStart w:id="0" w:name="_GoBack"/>
      <w:bookmarkEnd w:id="0"/>
    </w:p>
    <w:p w14:paraId="492A20C8" w14:textId="77777777" w:rsidR="003A6889" w:rsidRPr="00B9470F" w:rsidRDefault="003A6889" w:rsidP="00D629C0">
      <w:pPr>
        <w:pStyle w:val="Default"/>
        <w:spacing w:line="360" w:lineRule="auto"/>
        <w:rPr>
          <w:b/>
          <w:sz w:val="28"/>
          <w:szCs w:val="28"/>
        </w:rPr>
      </w:pPr>
      <w:r w:rsidRPr="00B9470F">
        <w:rPr>
          <w:b/>
          <w:sz w:val="28"/>
          <w:szCs w:val="28"/>
        </w:rPr>
        <w:t xml:space="preserve"> </w:t>
      </w:r>
      <w:r w:rsidR="00CD6977" w:rsidRPr="00B9470F">
        <w:rPr>
          <w:b/>
          <w:sz w:val="28"/>
          <w:szCs w:val="28"/>
        </w:rPr>
        <w:t xml:space="preserve">Protokoll fra </w:t>
      </w:r>
      <w:r w:rsidRPr="00B9470F">
        <w:rPr>
          <w:b/>
          <w:sz w:val="28"/>
          <w:szCs w:val="28"/>
        </w:rPr>
        <w:t xml:space="preserve">regionsting Region Nord 2018 </w:t>
      </w:r>
    </w:p>
    <w:p w14:paraId="703881DA" w14:textId="77777777" w:rsidR="003A6889" w:rsidRPr="00CD6977" w:rsidRDefault="003A6889" w:rsidP="00D629C0">
      <w:pPr>
        <w:pStyle w:val="Default"/>
        <w:spacing w:line="360" w:lineRule="auto"/>
      </w:pPr>
      <w:r w:rsidRPr="00CD6977">
        <w:t xml:space="preserve">Tid: Lørdag 2. juni 2018 </w:t>
      </w:r>
      <w:r w:rsidR="00C94FEA" w:rsidRPr="00CD6977">
        <w:t>kl.11.00 - 1300</w:t>
      </w:r>
    </w:p>
    <w:p w14:paraId="42DA894C" w14:textId="77777777" w:rsidR="003A6889" w:rsidRPr="00CD6977" w:rsidRDefault="003A6889" w:rsidP="00D629C0">
      <w:pPr>
        <w:pStyle w:val="Default"/>
        <w:spacing w:line="360" w:lineRule="auto"/>
      </w:pPr>
      <w:r w:rsidRPr="00CD6977">
        <w:t xml:space="preserve">Sted: Øvre Lysthus, Universitetet i Tromsø </w:t>
      </w:r>
    </w:p>
    <w:p w14:paraId="54D20140" w14:textId="77777777" w:rsidR="003A6889" w:rsidRPr="00CD6977" w:rsidRDefault="00C94FEA" w:rsidP="00D629C0">
      <w:pPr>
        <w:pStyle w:val="Default"/>
        <w:spacing w:line="360" w:lineRule="auto"/>
      </w:pPr>
      <w:r w:rsidRPr="00CD6977">
        <w:t>Tilstede</w:t>
      </w:r>
      <w:r w:rsidR="003A6889" w:rsidRPr="00CD6977">
        <w:t xml:space="preserve">: </w:t>
      </w:r>
      <w:r w:rsidRPr="00CD6977">
        <w:t xml:space="preserve">Manar </w:t>
      </w:r>
      <w:r w:rsidR="00807BB0">
        <w:t xml:space="preserve">Kalaaji </w:t>
      </w:r>
      <w:r w:rsidRPr="00CD6977">
        <w:t xml:space="preserve">(TSU), Øystein </w:t>
      </w:r>
      <w:r w:rsidR="00807BB0">
        <w:t xml:space="preserve">Skogvold </w:t>
      </w:r>
      <w:r w:rsidRPr="00CD6977">
        <w:t xml:space="preserve">(TSI), Silje </w:t>
      </w:r>
      <w:proofErr w:type="spellStart"/>
      <w:r w:rsidR="00807BB0">
        <w:t>Skrovset</w:t>
      </w:r>
      <w:proofErr w:type="spellEnd"/>
      <w:r w:rsidR="00807BB0">
        <w:t xml:space="preserve"> </w:t>
      </w:r>
      <w:r w:rsidRPr="00CD6977">
        <w:t xml:space="preserve">(TBEK), Dana </w:t>
      </w:r>
      <w:r w:rsidR="00807BB0">
        <w:t xml:space="preserve">Meknas </w:t>
      </w:r>
      <w:r w:rsidRPr="00CD6977">
        <w:t>(tidligere forbundsstyremedlem</w:t>
      </w:r>
      <w:r w:rsidR="006E5024">
        <w:t xml:space="preserve"> med oppfølgingsansvar for</w:t>
      </w:r>
      <w:r w:rsidRPr="00CD6977">
        <w:t xml:space="preserve"> region nord</w:t>
      </w:r>
      <w:r w:rsidR="006E5024">
        <w:t xml:space="preserve"> og kleder av valgkomiteen</w:t>
      </w:r>
      <w:r w:rsidRPr="00CD6977">
        <w:t xml:space="preserve">), Geir Ivar </w:t>
      </w:r>
      <w:r w:rsidR="00807BB0">
        <w:t>Olsen</w:t>
      </w:r>
      <w:r w:rsidRPr="00CD6977">
        <w:t xml:space="preserve">(Varden), Eirik </w:t>
      </w:r>
      <w:r w:rsidR="00807BB0">
        <w:t xml:space="preserve">Vaaja </w:t>
      </w:r>
      <w:r w:rsidRPr="00CD6977">
        <w:t xml:space="preserve">(forbundsstyremedlem region nord), Svein Kjetil </w:t>
      </w:r>
      <w:r w:rsidR="00807BB0">
        <w:t xml:space="preserve">Finstad </w:t>
      </w:r>
      <w:r w:rsidRPr="00CD6977">
        <w:t xml:space="preserve">(Griffen), Ulf </w:t>
      </w:r>
      <w:r w:rsidR="00807BB0">
        <w:t>Christensen (leder Region Nord) og Anita Lervik (n</w:t>
      </w:r>
      <w:r w:rsidRPr="00CD6977">
        <w:t>estleder Region Nord)</w:t>
      </w:r>
    </w:p>
    <w:p w14:paraId="1786C985" w14:textId="77777777" w:rsidR="00C94FEA" w:rsidRPr="00CD6977" w:rsidRDefault="00C94FEA" w:rsidP="00D629C0">
      <w:pPr>
        <w:pStyle w:val="Default"/>
        <w:spacing w:line="360" w:lineRule="auto"/>
      </w:pPr>
    </w:p>
    <w:p w14:paraId="28EDC1EB" w14:textId="77777777" w:rsidR="003A6889" w:rsidRPr="00CD6977" w:rsidRDefault="003A6889" w:rsidP="00D629C0">
      <w:pPr>
        <w:pStyle w:val="Default"/>
        <w:spacing w:line="360" w:lineRule="auto"/>
        <w:rPr>
          <w:b/>
          <w:bCs/>
        </w:rPr>
      </w:pPr>
      <w:r w:rsidRPr="00CD6977">
        <w:rPr>
          <w:b/>
          <w:bCs/>
        </w:rPr>
        <w:t xml:space="preserve">1. Godkjenne de fremmøtte representantene. </w:t>
      </w:r>
    </w:p>
    <w:p w14:paraId="44351C9A" w14:textId="77777777" w:rsidR="00D629C0" w:rsidRPr="00633898" w:rsidRDefault="00807BB0" w:rsidP="00D629C0">
      <w:pPr>
        <w:pStyle w:val="Default"/>
        <w:spacing w:line="360" w:lineRule="auto"/>
        <w:rPr>
          <w:i/>
        </w:rPr>
      </w:pPr>
      <w:r w:rsidRPr="00633898">
        <w:rPr>
          <w:i/>
        </w:rPr>
        <w:t>S</w:t>
      </w:r>
      <w:r w:rsidR="00C94FEA" w:rsidRPr="00633898">
        <w:rPr>
          <w:i/>
        </w:rPr>
        <w:t xml:space="preserve">amtlige </w:t>
      </w:r>
      <w:r w:rsidRPr="00633898">
        <w:rPr>
          <w:i/>
        </w:rPr>
        <w:t xml:space="preserve">representanter fra klubbene </w:t>
      </w:r>
      <w:r w:rsidR="00C94FEA" w:rsidRPr="00633898">
        <w:rPr>
          <w:i/>
        </w:rPr>
        <w:t>ble godkjent.</w:t>
      </w:r>
      <w:r w:rsidRPr="00633898">
        <w:rPr>
          <w:i/>
        </w:rPr>
        <w:t xml:space="preserve"> Griffen BK og TSU har to stemmer.</w:t>
      </w:r>
    </w:p>
    <w:p w14:paraId="44971DAE" w14:textId="77777777" w:rsidR="00C94FEA" w:rsidRPr="00CD6977" w:rsidRDefault="00C94FEA" w:rsidP="00D629C0">
      <w:pPr>
        <w:pStyle w:val="Default"/>
        <w:spacing w:line="360" w:lineRule="auto"/>
      </w:pPr>
    </w:p>
    <w:p w14:paraId="745A7EF7" w14:textId="77777777" w:rsidR="003A6889" w:rsidRPr="00CD6977" w:rsidRDefault="003A6889" w:rsidP="00D629C0">
      <w:pPr>
        <w:pStyle w:val="Default"/>
        <w:spacing w:line="360" w:lineRule="auto"/>
        <w:rPr>
          <w:b/>
          <w:bCs/>
        </w:rPr>
      </w:pPr>
      <w:r w:rsidRPr="00CD6977">
        <w:rPr>
          <w:b/>
          <w:bCs/>
        </w:rPr>
        <w:t xml:space="preserve">2. Godkjenne innkalling, saksliste og forretningsorden. </w:t>
      </w:r>
    </w:p>
    <w:p w14:paraId="4EC5B301" w14:textId="77777777" w:rsidR="00D629C0" w:rsidRPr="00633898" w:rsidRDefault="00C94FEA" w:rsidP="00D629C0">
      <w:pPr>
        <w:pStyle w:val="Default"/>
        <w:spacing w:line="360" w:lineRule="auto"/>
        <w:rPr>
          <w:i/>
        </w:rPr>
      </w:pPr>
      <w:r w:rsidRPr="00CD6977">
        <w:rPr>
          <w:b/>
        </w:rPr>
        <w:t>Vedtak:</w:t>
      </w:r>
      <w:r w:rsidRPr="00CD6977">
        <w:t xml:space="preserve"> </w:t>
      </w:r>
      <w:r w:rsidR="00633898">
        <w:rPr>
          <w:i/>
        </w:rPr>
        <w:t xml:space="preserve">Godkjent </w:t>
      </w:r>
    </w:p>
    <w:p w14:paraId="11710F26" w14:textId="77777777" w:rsidR="00C94FEA" w:rsidRPr="00CD6977" w:rsidRDefault="00C94FEA" w:rsidP="00D629C0">
      <w:pPr>
        <w:pStyle w:val="Default"/>
        <w:spacing w:line="360" w:lineRule="auto"/>
      </w:pPr>
    </w:p>
    <w:p w14:paraId="395ED9DB" w14:textId="77777777" w:rsidR="003A6889" w:rsidRPr="00CD6977" w:rsidRDefault="003A6889" w:rsidP="00D629C0">
      <w:pPr>
        <w:pStyle w:val="Default"/>
        <w:spacing w:line="360" w:lineRule="auto"/>
        <w:rPr>
          <w:b/>
          <w:bCs/>
        </w:rPr>
      </w:pPr>
      <w:r w:rsidRPr="00CD6977">
        <w:rPr>
          <w:b/>
          <w:bCs/>
        </w:rPr>
        <w:t xml:space="preserve">3. Velge dirigent, referent, samt to representanter til å underskrive protokollen. </w:t>
      </w:r>
    </w:p>
    <w:p w14:paraId="06D8711E" w14:textId="77777777" w:rsidR="00807BB0" w:rsidRDefault="00807BB0" w:rsidP="00D629C0">
      <w:pPr>
        <w:pStyle w:val="Default"/>
        <w:spacing w:line="360" w:lineRule="auto"/>
        <w:rPr>
          <w:b/>
        </w:rPr>
      </w:pPr>
      <w:r>
        <w:rPr>
          <w:b/>
        </w:rPr>
        <w:t xml:space="preserve">Vedtak: </w:t>
      </w:r>
    </w:p>
    <w:p w14:paraId="3878351C" w14:textId="77777777" w:rsidR="00807BB0" w:rsidRPr="00633898" w:rsidRDefault="00807BB0" w:rsidP="00807BB0">
      <w:pPr>
        <w:pStyle w:val="Default"/>
        <w:numPr>
          <w:ilvl w:val="0"/>
          <w:numId w:val="1"/>
        </w:numPr>
        <w:spacing w:line="360" w:lineRule="auto"/>
        <w:rPr>
          <w:b/>
          <w:i/>
        </w:rPr>
      </w:pPr>
      <w:r w:rsidRPr="00633898">
        <w:rPr>
          <w:i/>
        </w:rPr>
        <w:t>d</w:t>
      </w:r>
      <w:r w:rsidR="00C94FEA" w:rsidRPr="00633898">
        <w:rPr>
          <w:i/>
        </w:rPr>
        <w:t>ir</w:t>
      </w:r>
      <w:r w:rsidRPr="00633898">
        <w:rPr>
          <w:i/>
        </w:rPr>
        <w:t xml:space="preserve">igent: Ulf Christensen </w:t>
      </w:r>
    </w:p>
    <w:p w14:paraId="769A4943" w14:textId="77777777" w:rsidR="00807BB0" w:rsidRPr="00633898" w:rsidRDefault="00807BB0" w:rsidP="00807BB0">
      <w:pPr>
        <w:pStyle w:val="Default"/>
        <w:numPr>
          <w:ilvl w:val="0"/>
          <w:numId w:val="1"/>
        </w:numPr>
        <w:spacing w:line="360" w:lineRule="auto"/>
        <w:rPr>
          <w:b/>
          <w:i/>
        </w:rPr>
      </w:pPr>
      <w:r w:rsidRPr="00633898">
        <w:rPr>
          <w:i/>
        </w:rPr>
        <w:t xml:space="preserve">referent: Anita Lervik </w:t>
      </w:r>
    </w:p>
    <w:p w14:paraId="17F9843B" w14:textId="77777777" w:rsidR="00D629C0" w:rsidRPr="00633898" w:rsidRDefault="00807BB0" w:rsidP="00807BB0">
      <w:pPr>
        <w:pStyle w:val="Default"/>
        <w:numPr>
          <w:ilvl w:val="0"/>
          <w:numId w:val="1"/>
        </w:numPr>
        <w:spacing w:line="360" w:lineRule="auto"/>
        <w:rPr>
          <w:b/>
          <w:i/>
        </w:rPr>
      </w:pPr>
      <w:r w:rsidRPr="00633898">
        <w:rPr>
          <w:i/>
        </w:rPr>
        <w:t>p</w:t>
      </w:r>
      <w:r w:rsidR="00C94FEA" w:rsidRPr="00633898">
        <w:rPr>
          <w:i/>
        </w:rPr>
        <w:t xml:space="preserve">rotokollunderskrivere: Geir Ivar </w:t>
      </w:r>
      <w:r w:rsidRPr="00633898">
        <w:rPr>
          <w:i/>
        </w:rPr>
        <w:t>Olsen og Manar Kalaaji</w:t>
      </w:r>
    </w:p>
    <w:p w14:paraId="5A528CB2" w14:textId="77777777" w:rsidR="00C94FEA" w:rsidRPr="00633898" w:rsidRDefault="00C94FEA" w:rsidP="00D629C0">
      <w:pPr>
        <w:pStyle w:val="Default"/>
        <w:spacing w:line="360" w:lineRule="auto"/>
        <w:rPr>
          <w:i/>
        </w:rPr>
      </w:pPr>
    </w:p>
    <w:p w14:paraId="2BEC6A86" w14:textId="77777777" w:rsidR="003A6889" w:rsidRPr="00CD6977" w:rsidRDefault="003A6889" w:rsidP="00D629C0">
      <w:pPr>
        <w:pStyle w:val="Default"/>
        <w:spacing w:line="360" w:lineRule="auto"/>
        <w:rPr>
          <w:b/>
          <w:bCs/>
        </w:rPr>
      </w:pPr>
      <w:r w:rsidRPr="00CD6977">
        <w:rPr>
          <w:b/>
          <w:bCs/>
        </w:rPr>
        <w:t xml:space="preserve">4. Behandle regionstyrets beretning. </w:t>
      </w:r>
    </w:p>
    <w:p w14:paraId="27BF52B3" w14:textId="77777777" w:rsidR="00C94FEA" w:rsidRPr="00633898" w:rsidRDefault="00C94FEA" w:rsidP="00D629C0">
      <w:pPr>
        <w:pStyle w:val="Default"/>
        <w:spacing w:line="360" w:lineRule="auto"/>
        <w:rPr>
          <w:bCs/>
          <w:i/>
        </w:rPr>
      </w:pPr>
      <w:r w:rsidRPr="00CD6977">
        <w:rPr>
          <w:b/>
          <w:bCs/>
        </w:rPr>
        <w:t>Vedtak</w:t>
      </w:r>
      <w:r w:rsidR="00D629C0" w:rsidRPr="00CD6977">
        <w:rPr>
          <w:b/>
          <w:bCs/>
        </w:rPr>
        <w:t xml:space="preserve">: </w:t>
      </w:r>
      <w:r w:rsidRPr="00633898">
        <w:rPr>
          <w:bCs/>
          <w:i/>
        </w:rPr>
        <w:t>Tinget tar styrets beretning til etter</w:t>
      </w:r>
      <w:r w:rsidR="00807BB0" w:rsidRPr="00633898">
        <w:rPr>
          <w:bCs/>
          <w:i/>
        </w:rPr>
        <w:t>r</w:t>
      </w:r>
      <w:r w:rsidRPr="00633898">
        <w:rPr>
          <w:bCs/>
          <w:i/>
        </w:rPr>
        <w:t>etning.</w:t>
      </w:r>
    </w:p>
    <w:p w14:paraId="71D46375" w14:textId="77777777" w:rsidR="00C94FEA" w:rsidRPr="00CD6977" w:rsidRDefault="00633898" w:rsidP="00D629C0">
      <w:pPr>
        <w:pStyle w:val="Default"/>
        <w:spacing w:line="360" w:lineRule="auto"/>
        <w:rPr>
          <w:bCs/>
        </w:rPr>
      </w:pPr>
      <w:r>
        <w:rPr>
          <w:bCs/>
        </w:rPr>
        <w:t>Kommentarer under saksbehandlingen:</w:t>
      </w:r>
    </w:p>
    <w:p w14:paraId="7BF875D0" w14:textId="77777777" w:rsidR="00C94FEA" w:rsidRPr="00CD6977" w:rsidRDefault="00633898" w:rsidP="00D629C0">
      <w:pPr>
        <w:pStyle w:val="Default"/>
        <w:spacing w:line="360" w:lineRule="auto"/>
        <w:rPr>
          <w:bCs/>
        </w:rPr>
      </w:pPr>
      <w:r>
        <w:rPr>
          <w:bCs/>
        </w:rPr>
        <w:t xml:space="preserve">Barents Winter Game (BWG) </w:t>
      </w:r>
      <w:r w:rsidR="00C94FEA" w:rsidRPr="00CD6977">
        <w:rPr>
          <w:bCs/>
        </w:rPr>
        <w:t>samling</w:t>
      </w:r>
      <w:r>
        <w:rPr>
          <w:bCs/>
        </w:rPr>
        <w:t>er</w:t>
      </w:r>
      <w:r w:rsidR="00C94FEA" w:rsidRPr="00CD6977">
        <w:rPr>
          <w:bCs/>
        </w:rPr>
        <w:t xml:space="preserve">: to årsklasser </w:t>
      </w:r>
      <w:r>
        <w:rPr>
          <w:bCs/>
        </w:rPr>
        <w:t xml:space="preserve">bør </w:t>
      </w:r>
      <w:r w:rsidR="00C94FEA" w:rsidRPr="00CD6977">
        <w:rPr>
          <w:bCs/>
        </w:rPr>
        <w:t>inviteres, 03 og 04.</w:t>
      </w:r>
      <w:r>
        <w:rPr>
          <w:bCs/>
        </w:rPr>
        <w:t xml:space="preserve"> D</w:t>
      </w:r>
      <w:r w:rsidR="00C94FEA" w:rsidRPr="00CD6977">
        <w:rPr>
          <w:bCs/>
        </w:rPr>
        <w:t>e</w:t>
      </w:r>
      <w:r>
        <w:rPr>
          <w:bCs/>
        </w:rPr>
        <w:t xml:space="preserve">tte </w:t>
      </w:r>
      <w:r w:rsidR="00C94FEA" w:rsidRPr="00CD6977">
        <w:rPr>
          <w:bCs/>
        </w:rPr>
        <w:t>vil være positivt for årene som kommer.</w:t>
      </w:r>
    </w:p>
    <w:p w14:paraId="05CCA593" w14:textId="77777777" w:rsidR="00D629C0" w:rsidRPr="00CD6977" w:rsidRDefault="00C94FEA" w:rsidP="00D629C0">
      <w:pPr>
        <w:pStyle w:val="Default"/>
        <w:spacing w:line="360" w:lineRule="auto"/>
        <w:rPr>
          <w:bCs/>
        </w:rPr>
      </w:pPr>
      <w:r w:rsidRPr="00CD6977">
        <w:rPr>
          <w:bCs/>
        </w:rPr>
        <w:t xml:space="preserve">BWG: er det </w:t>
      </w:r>
      <w:r w:rsidR="00633898">
        <w:rPr>
          <w:bCs/>
        </w:rPr>
        <w:t xml:space="preserve">fastsatt </w:t>
      </w:r>
      <w:r w:rsidRPr="00CD6977">
        <w:rPr>
          <w:bCs/>
        </w:rPr>
        <w:t>noen frist for påmelding til</w:t>
      </w:r>
      <w:r w:rsidR="00633898">
        <w:rPr>
          <w:bCs/>
        </w:rPr>
        <w:t xml:space="preserve"> 2019? Husk at det kan søke penger hos </w:t>
      </w:r>
      <w:proofErr w:type="spellStart"/>
      <w:r w:rsidR="00633898">
        <w:rPr>
          <w:bCs/>
        </w:rPr>
        <w:t>Barentssekreteriatet</w:t>
      </w:r>
      <w:proofErr w:type="spellEnd"/>
      <w:r w:rsidR="00633898">
        <w:rPr>
          <w:bCs/>
        </w:rPr>
        <w:t xml:space="preserve"> og </w:t>
      </w:r>
      <w:proofErr w:type="spellStart"/>
      <w:r w:rsidR="00633898">
        <w:rPr>
          <w:bCs/>
        </w:rPr>
        <w:t>YOuth</w:t>
      </w:r>
      <w:proofErr w:type="spellEnd"/>
      <w:r w:rsidR="00633898">
        <w:rPr>
          <w:bCs/>
        </w:rPr>
        <w:t xml:space="preserve">. Region Nord bør </w:t>
      </w:r>
      <w:r w:rsidRPr="00CD6977">
        <w:rPr>
          <w:bCs/>
        </w:rPr>
        <w:t>gi en tilbakemelding til BWG</w:t>
      </w:r>
      <w:r w:rsidR="00633898">
        <w:rPr>
          <w:bCs/>
        </w:rPr>
        <w:t xml:space="preserve"> - styret hvorfor </w:t>
      </w:r>
      <w:r w:rsidRPr="00CD6977">
        <w:rPr>
          <w:bCs/>
        </w:rPr>
        <w:t>turneringen</w:t>
      </w:r>
      <w:r w:rsidR="00633898">
        <w:rPr>
          <w:bCs/>
        </w:rPr>
        <w:t xml:space="preserve"> i Harstad i fjor måtte avlyses.</w:t>
      </w:r>
    </w:p>
    <w:p w14:paraId="16F8B95E" w14:textId="77777777" w:rsidR="00D629C0" w:rsidRPr="00CD6977" w:rsidRDefault="00D629C0" w:rsidP="00D629C0">
      <w:pPr>
        <w:pStyle w:val="Default"/>
        <w:spacing w:line="360" w:lineRule="auto"/>
      </w:pPr>
    </w:p>
    <w:p w14:paraId="5EEC1121" w14:textId="77777777" w:rsidR="00AB4342" w:rsidRDefault="00AB4342" w:rsidP="00D629C0">
      <w:pPr>
        <w:pStyle w:val="Default"/>
        <w:spacing w:line="360" w:lineRule="auto"/>
        <w:rPr>
          <w:b/>
          <w:bCs/>
        </w:rPr>
      </w:pPr>
    </w:p>
    <w:p w14:paraId="215A11DB" w14:textId="77777777" w:rsidR="00AB4342" w:rsidRDefault="00AB4342" w:rsidP="00D629C0">
      <w:pPr>
        <w:pStyle w:val="Default"/>
        <w:spacing w:line="360" w:lineRule="auto"/>
        <w:rPr>
          <w:b/>
          <w:bCs/>
        </w:rPr>
      </w:pPr>
    </w:p>
    <w:p w14:paraId="176BC37F" w14:textId="77777777" w:rsidR="00AB4342" w:rsidRDefault="00AB4342" w:rsidP="00D629C0">
      <w:pPr>
        <w:pStyle w:val="Default"/>
        <w:spacing w:line="360" w:lineRule="auto"/>
        <w:rPr>
          <w:b/>
          <w:bCs/>
        </w:rPr>
      </w:pPr>
    </w:p>
    <w:p w14:paraId="1C3796D0" w14:textId="77777777" w:rsidR="00AB4342" w:rsidRDefault="003A6889" w:rsidP="00D629C0">
      <w:pPr>
        <w:pStyle w:val="Default"/>
        <w:spacing w:line="360" w:lineRule="auto"/>
        <w:rPr>
          <w:b/>
          <w:bCs/>
        </w:rPr>
      </w:pPr>
      <w:r w:rsidRPr="00CD6977">
        <w:rPr>
          <w:b/>
          <w:bCs/>
        </w:rPr>
        <w:t>5. Behandle regnskap for regionen i revidert stand.</w:t>
      </w:r>
    </w:p>
    <w:p w14:paraId="1BA15B78" w14:textId="77777777" w:rsidR="003A6889" w:rsidRDefault="00AB4342" w:rsidP="00D629C0">
      <w:pPr>
        <w:pStyle w:val="Default"/>
        <w:spacing w:line="360" w:lineRule="auto"/>
        <w:rPr>
          <w:bCs/>
        </w:rPr>
      </w:pPr>
      <w:r>
        <w:rPr>
          <w:bCs/>
        </w:rPr>
        <w:t xml:space="preserve">Merknad fra styreleder: Regnskapet viser et underskudd på kr. 44 924,-. Mesteparten av underskuddet skyldes regnskapstekniske forhold. Regningen fra NBBF for NTC i Arendal og Kongsberg i 2017 på 30 000 kr ble belastes budsjett i desember, mens innbetalingen </w:t>
      </w:r>
      <w:r w:rsidR="00C84ECF">
        <w:rPr>
          <w:bCs/>
        </w:rPr>
        <w:t xml:space="preserve">fra </w:t>
      </w:r>
      <w:r>
        <w:rPr>
          <w:bCs/>
        </w:rPr>
        <w:t>foreldre/</w:t>
      </w:r>
      <w:r w:rsidR="00C84ECF">
        <w:rPr>
          <w:bCs/>
        </w:rPr>
        <w:t>deltagere ble bokført januar 2018. Resten av underskuddet skyldes fraktkostnader fra Oslo på 3mot3 utstyret Region Nord disponerer for NBBF.</w:t>
      </w:r>
    </w:p>
    <w:p w14:paraId="183EBD06" w14:textId="77777777" w:rsidR="00C84ECF" w:rsidRPr="00C84ECF" w:rsidRDefault="00C84ECF" w:rsidP="00D629C0">
      <w:pPr>
        <w:pStyle w:val="Default"/>
        <w:spacing w:line="360" w:lineRule="auto"/>
        <w:rPr>
          <w:bCs/>
        </w:rPr>
      </w:pPr>
    </w:p>
    <w:p w14:paraId="39E64C06" w14:textId="77777777" w:rsidR="00D629C0" w:rsidRDefault="00C94FEA" w:rsidP="00D629C0">
      <w:pPr>
        <w:pStyle w:val="Default"/>
        <w:spacing w:line="360" w:lineRule="auto"/>
        <w:rPr>
          <w:bCs/>
          <w:i/>
        </w:rPr>
      </w:pPr>
      <w:r w:rsidRPr="00CD6977">
        <w:rPr>
          <w:b/>
          <w:bCs/>
        </w:rPr>
        <w:t>Vedtak</w:t>
      </w:r>
      <w:r w:rsidR="00D629C0" w:rsidRPr="00CD6977">
        <w:rPr>
          <w:b/>
          <w:bCs/>
        </w:rPr>
        <w:t xml:space="preserve">: </w:t>
      </w:r>
      <w:r w:rsidRPr="00AB4342">
        <w:rPr>
          <w:bCs/>
          <w:i/>
        </w:rPr>
        <w:t>Tinge</w:t>
      </w:r>
      <w:r w:rsidR="00AB4342">
        <w:rPr>
          <w:bCs/>
          <w:i/>
        </w:rPr>
        <w:t>t godkjente regnskapet for 2017.</w:t>
      </w:r>
    </w:p>
    <w:p w14:paraId="52FF4889" w14:textId="77777777" w:rsidR="00D629C0" w:rsidRPr="00CD6977" w:rsidRDefault="00D629C0" w:rsidP="00D629C0">
      <w:pPr>
        <w:pStyle w:val="Default"/>
        <w:spacing w:line="360" w:lineRule="auto"/>
      </w:pPr>
    </w:p>
    <w:p w14:paraId="268E9F1D" w14:textId="77777777" w:rsidR="003A6889" w:rsidRPr="00CD6977" w:rsidRDefault="003A6889" w:rsidP="00D629C0">
      <w:pPr>
        <w:pStyle w:val="Default"/>
        <w:spacing w:line="360" w:lineRule="auto"/>
      </w:pPr>
      <w:r w:rsidRPr="00CD6977">
        <w:rPr>
          <w:b/>
          <w:bCs/>
        </w:rPr>
        <w:t xml:space="preserve">6. Saker </w:t>
      </w:r>
    </w:p>
    <w:p w14:paraId="487AF23A" w14:textId="77777777" w:rsidR="00C94FEA" w:rsidRPr="00CD6977" w:rsidRDefault="003A6889" w:rsidP="00D629C0">
      <w:pPr>
        <w:pStyle w:val="Default"/>
        <w:spacing w:line="360" w:lineRule="auto"/>
      </w:pPr>
      <w:r w:rsidRPr="00CD6977">
        <w:t xml:space="preserve">6.1 </w:t>
      </w:r>
      <w:r w:rsidR="00C84ECF">
        <w:t>Påmelding til r</w:t>
      </w:r>
      <w:r w:rsidRPr="00CD6977">
        <w:t>egionserie og 1M 2018/</w:t>
      </w:r>
      <w:r w:rsidR="00C94FEA" w:rsidRPr="00CD6977">
        <w:t>2019:</w:t>
      </w:r>
    </w:p>
    <w:p w14:paraId="2FAB7AFB" w14:textId="77777777" w:rsidR="00C94FEA" w:rsidRPr="00CD6977" w:rsidRDefault="00C94FEA" w:rsidP="00D629C0">
      <w:pPr>
        <w:pStyle w:val="Default"/>
        <w:spacing w:line="360" w:lineRule="auto"/>
      </w:pPr>
      <w:r w:rsidRPr="00CD6977">
        <w:t xml:space="preserve">Følgende </w:t>
      </w:r>
      <w:r w:rsidR="00C84ECF">
        <w:t xml:space="preserve">klubber </w:t>
      </w:r>
      <w:r w:rsidRPr="00CD6977">
        <w:t>stiller med lag:</w:t>
      </w:r>
    </w:p>
    <w:p w14:paraId="6099B5D7" w14:textId="77777777" w:rsidR="00C94FEA" w:rsidRPr="00CD6977" w:rsidRDefault="00C94FEA" w:rsidP="00D629C0">
      <w:pPr>
        <w:pStyle w:val="Default"/>
        <w:spacing w:line="360" w:lineRule="auto"/>
      </w:pPr>
      <w:r w:rsidRPr="00CD6977">
        <w:t>Bardu: U16 og U13 (</w:t>
      </w:r>
      <w:proofErr w:type="spellStart"/>
      <w:r w:rsidRPr="00CD6977">
        <w:t>byserie</w:t>
      </w:r>
      <w:proofErr w:type="spellEnd"/>
      <w:r w:rsidRPr="00CD6977">
        <w:t>)</w:t>
      </w:r>
    </w:p>
    <w:p w14:paraId="03E1DDF7" w14:textId="77777777" w:rsidR="00C94FEA" w:rsidRPr="00CD6977" w:rsidRDefault="00C84ECF" w:rsidP="00D629C0">
      <w:pPr>
        <w:pStyle w:val="Default"/>
        <w:spacing w:line="360" w:lineRule="auto"/>
      </w:pPr>
      <w:r>
        <w:t>Griffen: 3 lag til 1M (U19, senior og junior</w:t>
      </w:r>
      <w:r w:rsidR="00C94FEA" w:rsidRPr="00CD6977">
        <w:t>, 1 lag til eldre</w:t>
      </w:r>
      <w:r>
        <w:t xml:space="preserve"> </w:t>
      </w:r>
      <w:r w:rsidR="00C94FEA" w:rsidRPr="00CD6977">
        <w:t>(RS) og 1 til yngre (</w:t>
      </w:r>
      <w:proofErr w:type="spellStart"/>
      <w:r w:rsidR="00C94FEA" w:rsidRPr="00CD6977">
        <w:t>Byserie</w:t>
      </w:r>
      <w:proofErr w:type="spellEnd"/>
      <w:r w:rsidR="00C94FEA" w:rsidRPr="00CD6977">
        <w:t>)</w:t>
      </w:r>
    </w:p>
    <w:p w14:paraId="0B0CEC94" w14:textId="77777777" w:rsidR="00C94FEA" w:rsidRPr="00CD6977" w:rsidRDefault="002F387D" w:rsidP="00D629C0">
      <w:pPr>
        <w:pStyle w:val="Default"/>
        <w:spacing w:line="360" w:lineRule="auto"/>
      </w:pPr>
      <w:r w:rsidRPr="00CD6977">
        <w:t>TSU: 2 lag til 1M</w:t>
      </w:r>
    </w:p>
    <w:p w14:paraId="09DCA4D0" w14:textId="77777777" w:rsidR="002F387D" w:rsidRPr="00CD6977" w:rsidRDefault="00C84ECF" w:rsidP="00D629C0">
      <w:pPr>
        <w:pStyle w:val="Default"/>
        <w:spacing w:line="360" w:lineRule="auto"/>
      </w:pPr>
      <w:r>
        <w:t>TSI: 1 lag (avklares ved studiestart</w:t>
      </w:r>
      <w:r w:rsidR="002F387D" w:rsidRPr="00CD6977">
        <w:t xml:space="preserve"> til høsten)</w:t>
      </w:r>
    </w:p>
    <w:p w14:paraId="70AB7821" w14:textId="77777777" w:rsidR="002F387D" w:rsidRPr="00CD6977" w:rsidRDefault="002F387D" w:rsidP="00D629C0">
      <w:pPr>
        <w:pStyle w:val="Default"/>
        <w:spacing w:line="360" w:lineRule="auto"/>
      </w:pPr>
      <w:r w:rsidRPr="00CD6977">
        <w:t>Narvik: 1 lag 1M?</w:t>
      </w:r>
    </w:p>
    <w:p w14:paraId="7D2C8F82" w14:textId="77777777" w:rsidR="002F387D" w:rsidRPr="00CD6977" w:rsidRDefault="002F387D" w:rsidP="00D629C0">
      <w:pPr>
        <w:pStyle w:val="Default"/>
        <w:spacing w:line="360" w:lineRule="auto"/>
      </w:pPr>
    </w:p>
    <w:p w14:paraId="318A6271" w14:textId="77777777" w:rsidR="003A6889" w:rsidRPr="00CD6977" w:rsidRDefault="003A6889" w:rsidP="00D629C0">
      <w:pPr>
        <w:pStyle w:val="Default"/>
        <w:spacing w:line="360" w:lineRule="auto"/>
      </w:pPr>
      <w:r w:rsidRPr="00CD6977">
        <w:t xml:space="preserve">6.2 </w:t>
      </w:r>
      <w:r w:rsidR="00D629C0" w:rsidRPr="00CD6977">
        <w:t xml:space="preserve">Forslag til </w:t>
      </w:r>
      <w:proofErr w:type="spellStart"/>
      <w:r w:rsidR="00D629C0" w:rsidRPr="00CD6977">
        <w:t>å</w:t>
      </w:r>
      <w:r w:rsidRPr="00CD6977">
        <w:t>rshjul</w:t>
      </w:r>
      <w:proofErr w:type="spellEnd"/>
      <w:r w:rsidRPr="00CD6977">
        <w:t xml:space="preserve"> 2018/2019 </w:t>
      </w:r>
    </w:p>
    <w:p w14:paraId="24EF5867" w14:textId="77777777" w:rsidR="002F387D" w:rsidRPr="00C84ECF" w:rsidRDefault="002F387D" w:rsidP="00D629C0">
      <w:pPr>
        <w:pStyle w:val="Default"/>
        <w:spacing w:line="360" w:lineRule="auto"/>
        <w:rPr>
          <w:i/>
        </w:rPr>
      </w:pPr>
      <w:r w:rsidRPr="00CD6977">
        <w:rPr>
          <w:b/>
        </w:rPr>
        <w:t xml:space="preserve">Vedtak: </w:t>
      </w:r>
      <w:r w:rsidRPr="00C84ECF">
        <w:rPr>
          <w:i/>
        </w:rPr>
        <w:t>Godkjennes med følgende endringer: Barent</w:t>
      </w:r>
      <w:r w:rsidR="00C84ECF">
        <w:rPr>
          <w:i/>
        </w:rPr>
        <w:t>s</w:t>
      </w:r>
      <w:r w:rsidR="006E5024">
        <w:rPr>
          <w:i/>
        </w:rPr>
        <w:t xml:space="preserve"> Games </w:t>
      </w:r>
      <w:r w:rsidRPr="00C84ECF">
        <w:rPr>
          <w:i/>
        </w:rPr>
        <w:t>samling</w:t>
      </w:r>
      <w:r w:rsidR="006E5024">
        <w:rPr>
          <w:i/>
        </w:rPr>
        <w:t xml:space="preserve"> i september og</w:t>
      </w:r>
      <w:r w:rsidRPr="00C84ECF">
        <w:rPr>
          <w:i/>
        </w:rPr>
        <w:t xml:space="preserve"> i november</w:t>
      </w:r>
      <w:r w:rsidR="006E5024">
        <w:rPr>
          <w:i/>
        </w:rPr>
        <w:t>, samt uttak i januar</w:t>
      </w:r>
      <w:r w:rsidRPr="00C84ECF">
        <w:rPr>
          <w:i/>
        </w:rPr>
        <w:t xml:space="preserve"> (slik det står</w:t>
      </w:r>
      <w:r w:rsidR="00DC37FF">
        <w:rPr>
          <w:i/>
        </w:rPr>
        <w:t xml:space="preserve"> i retningslinjene). Klubbleder</w:t>
      </w:r>
      <w:r w:rsidRPr="00C84ECF">
        <w:rPr>
          <w:i/>
        </w:rPr>
        <w:t>møte</w:t>
      </w:r>
      <w:r w:rsidR="00DC37FF">
        <w:rPr>
          <w:i/>
        </w:rPr>
        <w:t xml:space="preserve"> arrangeres</w:t>
      </w:r>
      <w:r w:rsidRPr="00C84ECF">
        <w:rPr>
          <w:i/>
        </w:rPr>
        <w:t xml:space="preserve"> i september.</w:t>
      </w:r>
    </w:p>
    <w:p w14:paraId="0D1F289C" w14:textId="77777777" w:rsidR="002F387D" w:rsidRPr="00C84ECF" w:rsidRDefault="002F387D" w:rsidP="00D629C0">
      <w:pPr>
        <w:pStyle w:val="Default"/>
        <w:spacing w:line="360" w:lineRule="auto"/>
        <w:rPr>
          <w:i/>
        </w:rPr>
      </w:pPr>
      <w:r w:rsidRPr="00C84ECF">
        <w:rPr>
          <w:i/>
        </w:rPr>
        <w:t xml:space="preserve">Klubbene oppfordres til å si fra om </w:t>
      </w:r>
      <w:r w:rsidR="00DC37FF">
        <w:rPr>
          <w:i/>
        </w:rPr>
        <w:t xml:space="preserve">sine </w:t>
      </w:r>
      <w:r w:rsidRPr="00C84ECF">
        <w:rPr>
          <w:i/>
        </w:rPr>
        <w:t>aktivitet minst 1 måned før</w:t>
      </w:r>
      <w:r w:rsidR="00DC37FF">
        <w:rPr>
          <w:i/>
        </w:rPr>
        <w:t xml:space="preserve"> møtet</w:t>
      </w:r>
      <w:r w:rsidRPr="00C84ECF">
        <w:rPr>
          <w:i/>
        </w:rPr>
        <w:t>. TSU ønsker å avholde regiondommerkurs.</w:t>
      </w:r>
    </w:p>
    <w:p w14:paraId="7F659D31" w14:textId="77777777" w:rsidR="002F387D" w:rsidRPr="00C84ECF" w:rsidRDefault="00DC37FF" w:rsidP="00D629C0">
      <w:pPr>
        <w:pStyle w:val="Default"/>
        <w:spacing w:line="360" w:lineRule="auto"/>
        <w:rPr>
          <w:i/>
        </w:rPr>
      </w:pPr>
      <w:r>
        <w:rPr>
          <w:i/>
        </w:rPr>
        <w:t xml:space="preserve">Med hensyn til engasjement av </w:t>
      </w:r>
      <w:r w:rsidR="002F387D" w:rsidRPr="00C84ECF">
        <w:rPr>
          <w:i/>
        </w:rPr>
        <w:t>trener</w:t>
      </w:r>
      <w:r>
        <w:rPr>
          <w:i/>
        </w:rPr>
        <w:t>(e) for Barents</w:t>
      </w:r>
      <w:r w:rsidR="006E5024">
        <w:rPr>
          <w:i/>
        </w:rPr>
        <w:t xml:space="preserve"> G</w:t>
      </w:r>
      <w:r>
        <w:rPr>
          <w:i/>
        </w:rPr>
        <w:t>ames og SPU bes</w:t>
      </w:r>
      <w:r w:rsidR="002F387D" w:rsidRPr="00C84ECF">
        <w:rPr>
          <w:i/>
        </w:rPr>
        <w:t xml:space="preserve"> regionstyret</w:t>
      </w:r>
      <w:r>
        <w:rPr>
          <w:i/>
        </w:rPr>
        <w:t xml:space="preserve"> ta</w:t>
      </w:r>
      <w:r w:rsidR="002F387D" w:rsidRPr="00C84ECF">
        <w:rPr>
          <w:i/>
        </w:rPr>
        <w:t xml:space="preserve"> det</w:t>
      </w:r>
      <w:r>
        <w:rPr>
          <w:i/>
        </w:rPr>
        <w:t>te opp på første styremøte.  U</w:t>
      </w:r>
      <w:r w:rsidR="002F387D" w:rsidRPr="00C84ECF">
        <w:rPr>
          <w:i/>
        </w:rPr>
        <w:t>tlysning</w:t>
      </w:r>
      <w:r w:rsidR="004D113D">
        <w:rPr>
          <w:i/>
        </w:rPr>
        <w:t>en</w:t>
      </w:r>
      <w:r>
        <w:rPr>
          <w:i/>
        </w:rPr>
        <w:t xml:space="preserve"> bør sendes ut</w:t>
      </w:r>
      <w:r w:rsidR="002F387D" w:rsidRPr="00C84ECF">
        <w:rPr>
          <w:i/>
        </w:rPr>
        <w:t xml:space="preserve"> så snart som mulig.</w:t>
      </w:r>
    </w:p>
    <w:p w14:paraId="784C6DAA" w14:textId="77777777" w:rsidR="002F387D" w:rsidRPr="00CD6977" w:rsidRDefault="002F387D" w:rsidP="00D629C0">
      <w:pPr>
        <w:pStyle w:val="Default"/>
        <w:spacing w:line="360" w:lineRule="auto"/>
      </w:pPr>
    </w:p>
    <w:p w14:paraId="2717FF2E" w14:textId="77777777" w:rsidR="003A6889" w:rsidRPr="00CD6977" w:rsidRDefault="003A6889" w:rsidP="00D629C0">
      <w:pPr>
        <w:pStyle w:val="Default"/>
        <w:spacing w:line="360" w:lineRule="auto"/>
      </w:pPr>
      <w:r w:rsidRPr="00CD6977">
        <w:t xml:space="preserve">6.3 Forslag til lovendringer </w:t>
      </w:r>
    </w:p>
    <w:p w14:paraId="5EA55B41" w14:textId="77777777" w:rsidR="002F387D" w:rsidRPr="004D113D" w:rsidRDefault="002F387D" w:rsidP="00D629C0">
      <w:pPr>
        <w:pStyle w:val="Default"/>
        <w:spacing w:line="360" w:lineRule="auto"/>
        <w:rPr>
          <w:i/>
        </w:rPr>
      </w:pPr>
      <w:r w:rsidRPr="00CD6977">
        <w:rPr>
          <w:b/>
        </w:rPr>
        <w:t xml:space="preserve">Vedtak: </w:t>
      </w:r>
      <w:r w:rsidR="004D113D">
        <w:rPr>
          <w:i/>
        </w:rPr>
        <w:t>Endringene godtas slik de fremkommer i sakspapirene. Saken tas opp til ny behandlin</w:t>
      </w:r>
      <w:r w:rsidR="00C6211B">
        <w:rPr>
          <w:i/>
        </w:rPr>
        <w:t>g på tinget våren 2019, hvor det</w:t>
      </w:r>
      <w:r w:rsidR="004D113D">
        <w:rPr>
          <w:i/>
        </w:rPr>
        <w:t xml:space="preserve"> vurderes endring av valgperiode</w:t>
      </w:r>
      <w:r w:rsidR="00C6211B">
        <w:rPr>
          <w:i/>
        </w:rPr>
        <w:t xml:space="preserve">n for styret. En mulighet er at </w:t>
      </w:r>
      <w:r w:rsidR="004D113D">
        <w:rPr>
          <w:i/>
        </w:rPr>
        <w:t>a</w:t>
      </w:r>
      <w:r w:rsidRPr="004D113D">
        <w:rPr>
          <w:i/>
        </w:rPr>
        <w:t xml:space="preserve">lle velges for 2 år av gangen, </w:t>
      </w:r>
      <w:r w:rsidR="00C6211B">
        <w:rPr>
          <w:i/>
        </w:rPr>
        <w:t xml:space="preserve">men </w:t>
      </w:r>
      <w:r w:rsidRPr="004D113D">
        <w:rPr>
          <w:i/>
        </w:rPr>
        <w:t xml:space="preserve">slik at </w:t>
      </w:r>
      <w:r w:rsidR="004D113D">
        <w:rPr>
          <w:i/>
        </w:rPr>
        <w:t>halvparten er på valg hvert år</w:t>
      </w:r>
      <w:r w:rsidR="00C6211B">
        <w:rPr>
          <w:i/>
        </w:rPr>
        <w:t>.</w:t>
      </w:r>
      <w:r w:rsidR="004D113D">
        <w:rPr>
          <w:i/>
        </w:rPr>
        <w:t xml:space="preserve"> </w:t>
      </w:r>
    </w:p>
    <w:p w14:paraId="08AABAC3" w14:textId="77777777" w:rsidR="00665724" w:rsidRPr="00CD6977" w:rsidRDefault="00665724" w:rsidP="00D629C0">
      <w:pPr>
        <w:pStyle w:val="Default"/>
        <w:spacing w:line="360" w:lineRule="auto"/>
      </w:pPr>
    </w:p>
    <w:p w14:paraId="18CB7EC5" w14:textId="77777777" w:rsidR="006E5024" w:rsidRDefault="006E5024" w:rsidP="00D629C0">
      <w:pPr>
        <w:pStyle w:val="Default"/>
        <w:spacing w:line="360" w:lineRule="auto"/>
        <w:rPr>
          <w:b/>
          <w:bCs/>
        </w:rPr>
      </w:pPr>
    </w:p>
    <w:p w14:paraId="51CAFA52" w14:textId="77777777" w:rsidR="003A6889" w:rsidRPr="00CD6977" w:rsidRDefault="003A6889" w:rsidP="00D629C0">
      <w:pPr>
        <w:pStyle w:val="Default"/>
        <w:spacing w:line="360" w:lineRule="auto"/>
        <w:rPr>
          <w:b/>
          <w:bCs/>
        </w:rPr>
      </w:pPr>
      <w:r w:rsidRPr="00CD6977">
        <w:rPr>
          <w:b/>
          <w:bCs/>
        </w:rPr>
        <w:lastRenderedPageBreak/>
        <w:t xml:space="preserve">7. Fastsette kontingent. </w:t>
      </w:r>
    </w:p>
    <w:p w14:paraId="72F202D0" w14:textId="77777777" w:rsidR="003A6889" w:rsidRPr="00CD6977" w:rsidRDefault="002F387D" w:rsidP="00D629C0">
      <w:pPr>
        <w:pStyle w:val="Default"/>
        <w:spacing w:line="360" w:lineRule="auto"/>
        <w:rPr>
          <w:bCs/>
        </w:rPr>
      </w:pPr>
      <w:r w:rsidRPr="00CD6977">
        <w:rPr>
          <w:b/>
          <w:bCs/>
        </w:rPr>
        <w:t>V</w:t>
      </w:r>
      <w:r w:rsidR="00D629C0" w:rsidRPr="00CD6977">
        <w:rPr>
          <w:b/>
          <w:bCs/>
        </w:rPr>
        <w:t>edtak</w:t>
      </w:r>
      <w:r w:rsidR="003A6889" w:rsidRPr="00CD6977">
        <w:rPr>
          <w:b/>
          <w:bCs/>
        </w:rPr>
        <w:t xml:space="preserve">: </w:t>
      </w:r>
      <w:r w:rsidR="003A6889" w:rsidRPr="00645181">
        <w:rPr>
          <w:bCs/>
          <w:i/>
        </w:rPr>
        <w:t>ingen endring i kontingent.</w:t>
      </w:r>
    </w:p>
    <w:p w14:paraId="4962DC66" w14:textId="77777777" w:rsidR="002F387D" w:rsidRPr="00CD6977" w:rsidRDefault="00C6211B" w:rsidP="00D629C0">
      <w:pPr>
        <w:pStyle w:val="Default"/>
        <w:spacing w:line="360" w:lineRule="auto"/>
        <w:rPr>
          <w:bCs/>
        </w:rPr>
      </w:pPr>
      <w:r>
        <w:rPr>
          <w:bCs/>
        </w:rPr>
        <w:t>Det er et ønske fra klubbene</w:t>
      </w:r>
      <w:r w:rsidR="002F387D" w:rsidRPr="00CD6977">
        <w:rPr>
          <w:bCs/>
        </w:rPr>
        <w:t xml:space="preserve"> at faktura kommer tidlig høst og tidlig vår.</w:t>
      </w:r>
    </w:p>
    <w:p w14:paraId="70AE1230" w14:textId="77777777" w:rsidR="00665724" w:rsidRPr="00CD6977" w:rsidRDefault="00665724" w:rsidP="00D629C0">
      <w:pPr>
        <w:pStyle w:val="Default"/>
        <w:spacing w:line="360" w:lineRule="auto"/>
      </w:pPr>
    </w:p>
    <w:p w14:paraId="60FCB32C" w14:textId="77777777" w:rsidR="00D629C0" w:rsidRPr="00CD6977" w:rsidRDefault="003A6889" w:rsidP="00D629C0">
      <w:pPr>
        <w:pStyle w:val="Default"/>
        <w:spacing w:line="360" w:lineRule="auto"/>
        <w:rPr>
          <w:b/>
          <w:bCs/>
        </w:rPr>
      </w:pPr>
      <w:r w:rsidRPr="00CD6977">
        <w:rPr>
          <w:b/>
          <w:bCs/>
        </w:rPr>
        <w:t>8. Behandle budsjett for regionen</w:t>
      </w:r>
      <w:r w:rsidR="00C6211B">
        <w:rPr>
          <w:b/>
          <w:bCs/>
        </w:rPr>
        <w:t xml:space="preserve"> </w:t>
      </w:r>
      <w:r w:rsidR="00665724" w:rsidRPr="00CD6977">
        <w:rPr>
          <w:b/>
          <w:bCs/>
        </w:rPr>
        <w:t>(se vedlegg)</w:t>
      </w:r>
      <w:r w:rsidRPr="00CD6977">
        <w:rPr>
          <w:b/>
          <w:bCs/>
        </w:rPr>
        <w:t>.</w:t>
      </w:r>
    </w:p>
    <w:p w14:paraId="59728303" w14:textId="77777777" w:rsidR="00D629C0" w:rsidRDefault="002F387D" w:rsidP="00D629C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D6977">
        <w:rPr>
          <w:rFonts w:ascii="Times New Roman" w:hAnsi="Times New Roman" w:cs="Times New Roman"/>
          <w:b/>
          <w:bCs/>
          <w:sz w:val="24"/>
          <w:szCs w:val="24"/>
        </w:rPr>
        <w:t xml:space="preserve">Vedtak: </w:t>
      </w:r>
      <w:r w:rsidR="00C6211B" w:rsidRPr="00C6211B">
        <w:rPr>
          <w:rFonts w:ascii="Times New Roman" w:hAnsi="Times New Roman" w:cs="Times New Roman"/>
          <w:bCs/>
          <w:i/>
          <w:sz w:val="24"/>
          <w:szCs w:val="24"/>
        </w:rPr>
        <w:t>Behandling av</w:t>
      </w:r>
      <w:r w:rsidR="00C6211B" w:rsidRPr="00C6211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C6211B">
        <w:rPr>
          <w:rFonts w:ascii="Times New Roman" w:hAnsi="Times New Roman" w:cs="Times New Roman"/>
          <w:bCs/>
          <w:i/>
          <w:sz w:val="24"/>
          <w:szCs w:val="24"/>
        </w:rPr>
        <w:t>b</w:t>
      </w:r>
      <w:r w:rsidRPr="00C6211B">
        <w:rPr>
          <w:rFonts w:ascii="Times New Roman" w:hAnsi="Times New Roman" w:cs="Times New Roman"/>
          <w:bCs/>
          <w:i/>
          <w:sz w:val="24"/>
          <w:szCs w:val="24"/>
        </w:rPr>
        <w:t xml:space="preserve">udsjett utsettes til </w:t>
      </w:r>
      <w:r w:rsidR="00C6211B">
        <w:rPr>
          <w:rFonts w:ascii="Times New Roman" w:hAnsi="Times New Roman" w:cs="Times New Roman"/>
          <w:bCs/>
          <w:i/>
          <w:sz w:val="24"/>
          <w:szCs w:val="24"/>
        </w:rPr>
        <w:t xml:space="preserve">et </w:t>
      </w:r>
      <w:r w:rsidRPr="00C6211B">
        <w:rPr>
          <w:rFonts w:ascii="Times New Roman" w:hAnsi="Times New Roman" w:cs="Times New Roman"/>
          <w:bCs/>
          <w:i/>
          <w:sz w:val="24"/>
          <w:szCs w:val="24"/>
        </w:rPr>
        <w:t>ekstraordinært ting, som blir samtidig med klubbledermøte i september</w:t>
      </w:r>
      <w:r w:rsidRPr="00CD6977">
        <w:rPr>
          <w:rFonts w:ascii="Times New Roman" w:hAnsi="Times New Roman" w:cs="Times New Roman"/>
          <w:bCs/>
          <w:sz w:val="24"/>
          <w:szCs w:val="24"/>
        </w:rPr>
        <w:t>.</w:t>
      </w:r>
    </w:p>
    <w:p w14:paraId="1918F6BD" w14:textId="77777777" w:rsidR="00C6211B" w:rsidRPr="00CD6977" w:rsidRDefault="00C6211B" w:rsidP="00D629C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DBE72AB" w14:textId="77777777" w:rsidR="002F387D" w:rsidRPr="00CD6977" w:rsidRDefault="00C6211B" w:rsidP="00D629C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Konkrete innspill</w:t>
      </w:r>
      <w:r w:rsidR="002F387D" w:rsidRPr="00CD6977">
        <w:rPr>
          <w:rFonts w:ascii="Times New Roman" w:hAnsi="Times New Roman" w:cs="Times New Roman"/>
          <w:bCs/>
          <w:sz w:val="24"/>
          <w:szCs w:val="24"/>
        </w:rPr>
        <w:t>:</w:t>
      </w:r>
    </w:p>
    <w:p w14:paraId="3E420B4C" w14:textId="77777777" w:rsidR="002F387D" w:rsidRPr="00CD6977" w:rsidRDefault="002F387D" w:rsidP="00D629C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D6977">
        <w:rPr>
          <w:rFonts w:ascii="Times New Roman" w:hAnsi="Times New Roman" w:cs="Times New Roman"/>
          <w:bCs/>
          <w:sz w:val="24"/>
          <w:szCs w:val="24"/>
        </w:rPr>
        <w:t xml:space="preserve">Trenere BWG og SPU: </w:t>
      </w:r>
      <w:r w:rsidR="00C6211B">
        <w:rPr>
          <w:rFonts w:ascii="Times New Roman" w:hAnsi="Times New Roman" w:cs="Times New Roman"/>
          <w:bCs/>
          <w:sz w:val="24"/>
          <w:szCs w:val="24"/>
        </w:rPr>
        <w:t xml:space="preserve">det fastsettes et honorar for hver aktivitet på et </w:t>
      </w:r>
      <w:r w:rsidRPr="00CD6977">
        <w:rPr>
          <w:rFonts w:ascii="Times New Roman" w:hAnsi="Times New Roman" w:cs="Times New Roman"/>
          <w:bCs/>
          <w:sz w:val="24"/>
          <w:szCs w:val="24"/>
        </w:rPr>
        <w:t>bestemt beløp</w:t>
      </w:r>
      <w:r w:rsidR="00C6211B">
        <w:rPr>
          <w:rFonts w:ascii="Times New Roman" w:hAnsi="Times New Roman" w:cs="Times New Roman"/>
          <w:bCs/>
          <w:sz w:val="24"/>
          <w:szCs w:val="24"/>
        </w:rPr>
        <w:t>. Husk at for beløpet på 10 000 eller lavere slipper man skatt - regionen må bare rapportere det i henhold til gjeldende regler.</w:t>
      </w:r>
      <w:r w:rsidRPr="00CD6977">
        <w:rPr>
          <w:rFonts w:ascii="Times New Roman" w:hAnsi="Times New Roman" w:cs="Times New Roman"/>
          <w:bCs/>
          <w:sz w:val="24"/>
          <w:szCs w:val="24"/>
        </w:rPr>
        <w:t>.</w:t>
      </w:r>
    </w:p>
    <w:p w14:paraId="06B84226" w14:textId="77777777" w:rsidR="002F387D" w:rsidRPr="00CD6977" w:rsidRDefault="00D80D6A" w:rsidP="00D629C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For SPU går egenandel (150 kr) direkte til klubben, mot</w:t>
      </w:r>
      <w:r w:rsidR="002F387D" w:rsidRPr="00CD6977">
        <w:rPr>
          <w:rFonts w:ascii="Times New Roman" w:hAnsi="Times New Roman" w:cs="Times New Roman"/>
          <w:bCs/>
          <w:sz w:val="24"/>
          <w:szCs w:val="24"/>
        </w:rPr>
        <w:t xml:space="preserve"> at klubben ikke krever </w:t>
      </w:r>
      <w:r>
        <w:rPr>
          <w:rFonts w:ascii="Times New Roman" w:hAnsi="Times New Roman" w:cs="Times New Roman"/>
          <w:bCs/>
          <w:sz w:val="24"/>
          <w:szCs w:val="24"/>
        </w:rPr>
        <w:t xml:space="preserve">dekning av halleie fra </w:t>
      </w:r>
      <w:r w:rsidR="002F387D" w:rsidRPr="00CD6977">
        <w:rPr>
          <w:rFonts w:ascii="Times New Roman" w:hAnsi="Times New Roman" w:cs="Times New Roman"/>
          <w:bCs/>
          <w:sz w:val="24"/>
          <w:szCs w:val="24"/>
        </w:rPr>
        <w:t>regionen.</w:t>
      </w:r>
    </w:p>
    <w:p w14:paraId="65CE4F9E" w14:textId="77777777" w:rsidR="002F387D" w:rsidRPr="00CD6977" w:rsidRDefault="00D80D6A" w:rsidP="00D62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nb-NO"/>
        </w:rPr>
      </w:pPr>
      <w:r>
        <w:rPr>
          <w:rFonts w:ascii="Times New Roman" w:hAnsi="Times New Roman" w:cs="Times New Roman"/>
          <w:bCs/>
          <w:sz w:val="24"/>
          <w:szCs w:val="24"/>
        </w:rPr>
        <w:t>Tinget kunne ønske seg mere spesifikke poster, slik at ikke alt fremkommer som samle</w:t>
      </w:r>
      <w:r w:rsidR="002F387D" w:rsidRPr="00CD6977">
        <w:rPr>
          <w:rFonts w:ascii="Times New Roman" w:hAnsi="Times New Roman" w:cs="Times New Roman"/>
          <w:bCs/>
          <w:sz w:val="24"/>
          <w:szCs w:val="24"/>
        </w:rPr>
        <w:t>poster.</w:t>
      </w:r>
    </w:p>
    <w:p w14:paraId="36D159DC" w14:textId="77777777" w:rsidR="003A6889" w:rsidRPr="00CD6977" w:rsidRDefault="003A6889" w:rsidP="00D629C0">
      <w:pPr>
        <w:pStyle w:val="Default"/>
        <w:spacing w:line="360" w:lineRule="auto"/>
      </w:pPr>
      <w:r w:rsidRPr="00CD6977">
        <w:rPr>
          <w:b/>
          <w:bCs/>
        </w:rPr>
        <w:t xml:space="preserve"> </w:t>
      </w:r>
    </w:p>
    <w:p w14:paraId="18711142" w14:textId="77777777" w:rsidR="007016F7" w:rsidRPr="00CD6977" w:rsidRDefault="003A6889" w:rsidP="00D629C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6977">
        <w:rPr>
          <w:rFonts w:ascii="Times New Roman" w:hAnsi="Times New Roman" w:cs="Times New Roman"/>
          <w:b/>
          <w:bCs/>
          <w:sz w:val="24"/>
          <w:szCs w:val="24"/>
        </w:rPr>
        <w:t>9. Valg</w:t>
      </w:r>
    </w:p>
    <w:p w14:paraId="44AFDDA1" w14:textId="77777777" w:rsidR="002F387D" w:rsidRPr="00D80D6A" w:rsidRDefault="002F387D" w:rsidP="00D629C0">
      <w:pPr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CD6977">
        <w:rPr>
          <w:rFonts w:ascii="Times New Roman" w:hAnsi="Times New Roman" w:cs="Times New Roman"/>
          <w:b/>
          <w:bCs/>
          <w:sz w:val="24"/>
          <w:szCs w:val="24"/>
        </w:rPr>
        <w:t xml:space="preserve">Vedtak: </w:t>
      </w:r>
      <w:r w:rsidR="006E5024" w:rsidRPr="006E5024">
        <w:rPr>
          <w:rFonts w:ascii="Times New Roman" w:hAnsi="Times New Roman" w:cs="Times New Roman"/>
          <w:bCs/>
          <w:i/>
          <w:sz w:val="24"/>
          <w:szCs w:val="24"/>
        </w:rPr>
        <w:t>Valgkomiteen presenterte</w:t>
      </w:r>
      <w:r w:rsidR="006E5024">
        <w:rPr>
          <w:rFonts w:ascii="Times New Roman" w:hAnsi="Times New Roman" w:cs="Times New Roman"/>
          <w:bCs/>
          <w:i/>
          <w:sz w:val="24"/>
          <w:szCs w:val="24"/>
        </w:rPr>
        <w:t xml:space="preserve"> sin innstilling til nytt styre. </w:t>
      </w:r>
      <w:r w:rsidR="006E5024" w:rsidRPr="006E502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D80D6A" w:rsidRPr="006E5024">
        <w:rPr>
          <w:rFonts w:ascii="Times New Roman" w:hAnsi="Times New Roman" w:cs="Times New Roman"/>
          <w:bCs/>
          <w:i/>
          <w:sz w:val="24"/>
          <w:szCs w:val="24"/>
        </w:rPr>
        <w:t>Tinget</w:t>
      </w:r>
      <w:r w:rsidR="00D80D6A">
        <w:rPr>
          <w:rFonts w:ascii="Times New Roman" w:hAnsi="Times New Roman" w:cs="Times New Roman"/>
          <w:bCs/>
          <w:i/>
          <w:sz w:val="24"/>
          <w:szCs w:val="24"/>
        </w:rPr>
        <w:t xml:space="preserve"> vedtok</w:t>
      </w:r>
      <w:r w:rsidR="006E5024">
        <w:rPr>
          <w:rFonts w:ascii="Times New Roman" w:hAnsi="Times New Roman" w:cs="Times New Roman"/>
          <w:bCs/>
          <w:i/>
          <w:sz w:val="24"/>
          <w:szCs w:val="24"/>
        </w:rPr>
        <w:t xml:space="preserve"> valgkomiteens innstilling i sin helhet og følgende kandidater ble valgt: </w:t>
      </w:r>
    </w:p>
    <w:p w14:paraId="29D63C5C" w14:textId="77777777" w:rsidR="00CD6977" w:rsidRPr="00D80D6A" w:rsidRDefault="002F387D" w:rsidP="00D629C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0D6A">
        <w:rPr>
          <w:rFonts w:ascii="Times New Roman" w:hAnsi="Times New Roman" w:cs="Times New Roman"/>
          <w:i/>
          <w:sz w:val="24"/>
          <w:szCs w:val="24"/>
        </w:rPr>
        <w:t xml:space="preserve">Styreleder: Ulf Christensen (Tromsø Storm Ungdom) </w:t>
      </w:r>
      <w:r w:rsidR="00CD6977" w:rsidRPr="00D80D6A">
        <w:rPr>
          <w:rFonts w:ascii="Times New Roman" w:hAnsi="Times New Roman" w:cs="Times New Roman"/>
          <w:i/>
          <w:sz w:val="24"/>
          <w:szCs w:val="24"/>
        </w:rPr>
        <w:t>1 år</w:t>
      </w:r>
    </w:p>
    <w:p w14:paraId="1AD66B38" w14:textId="77777777" w:rsidR="00CD6977" w:rsidRPr="00D80D6A" w:rsidRDefault="002F387D" w:rsidP="00D629C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0D6A">
        <w:rPr>
          <w:rFonts w:ascii="Times New Roman" w:hAnsi="Times New Roman" w:cs="Times New Roman"/>
          <w:i/>
          <w:sz w:val="24"/>
          <w:szCs w:val="24"/>
        </w:rPr>
        <w:t xml:space="preserve">Nestleder: Anita Lervik (Tromsø Storm Ungdom) </w:t>
      </w:r>
      <w:r w:rsidR="00CD6977" w:rsidRPr="00D80D6A">
        <w:rPr>
          <w:rFonts w:ascii="Times New Roman" w:hAnsi="Times New Roman" w:cs="Times New Roman"/>
          <w:i/>
          <w:sz w:val="24"/>
          <w:szCs w:val="24"/>
        </w:rPr>
        <w:t>2 år</w:t>
      </w:r>
    </w:p>
    <w:p w14:paraId="2EDBF5FF" w14:textId="77777777" w:rsidR="00CD6977" w:rsidRPr="00D80D6A" w:rsidRDefault="002F387D" w:rsidP="00D629C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0D6A">
        <w:rPr>
          <w:rFonts w:ascii="Times New Roman" w:hAnsi="Times New Roman" w:cs="Times New Roman"/>
          <w:i/>
          <w:sz w:val="24"/>
          <w:szCs w:val="24"/>
        </w:rPr>
        <w:t xml:space="preserve">Styremedlemmer: </w:t>
      </w:r>
    </w:p>
    <w:p w14:paraId="47790962" w14:textId="77777777" w:rsidR="00CD6977" w:rsidRPr="00D80D6A" w:rsidRDefault="002F387D" w:rsidP="00D629C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0D6A">
        <w:rPr>
          <w:rFonts w:ascii="Times New Roman" w:hAnsi="Times New Roman" w:cs="Times New Roman"/>
          <w:i/>
          <w:sz w:val="24"/>
          <w:szCs w:val="24"/>
        </w:rPr>
        <w:t>Musa Anderssen (Bardu Basketballklubb)</w:t>
      </w:r>
    </w:p>
    <w:p w14:paraId="0969D4F7" w14:textId="77777777" w:rsidR="00CD6977" w:rsidRPr="00D80D6A" w:rsidRDefault="002F387D" w:rsidP="00D629C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0D6A">
        <w:rPr>
          <w:rFonts w:ascii="Times New Roman" w:hAnsi="Times New Roman" w:cs="Times New Roman"/>
          <w:i/>
          <w:sz w:val="24"/>
          <w:szCs w:val="24"/>
        </w:rPr>
        <w:t xml:space="preserve"> Monica Kvaal (Tromsø Storm Ungdom) </w:t>
      </w:r>
    </w:p>
    <w:p w14:paraId="3C1BAB79" w14:textId="77777777" w:rsidR="00CD6977" w:rsidRPr="00D80D6A" w:rsidRDefault="002F387D" w:rsidP="00D629C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0D6A">
        <w:rPr>
          <w:rFonts w:ascii="Times New Roman" w:hAnsi="Times New Roman" w:cs="Times New Roman"/>
          <w:i/>
          <w:sz w:val="24"/>
          <w:szCs w:val="24"/>
        </w:rPr>
        <w:t>Adam Finstad (Griffen Basketballklubb)</w:t>
      </w:r>
    </w:p>
    <w:p w14:paraId="0C8E0D16" w14:textId="77777777" w:rsidR="00CD6977" w:rsidRPr="00D80D6A" w:rsidRDefault="002F387D" w:rsidP="00D629C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0D6A">
        <w:rPr>
          <w:rFonts w:ascii="Times New Roman" w:hAnsi="Times New Roman" w:cs="Times New Roman"/>
          <w:i/>
          <w:sz w:val="24"/>
          <w:szCs w:val="24"/>
        </w:rPr>
        <w:t xml:space="preserve"> Kristin Åberg (Tromsø Storm Ungdom)</w:t>
      </w:r>
    </w:p>
    <w:p w14:paraId="4098CD73" w14:textId="77777777" w:rsidR="00CD6977" w:rsidRPr="00D80D6A" w:rsidRDefault="002F387D" w:rsidP="00D629C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0D6A">
        <w:rPr>
          <w:rFonts w:ascii="Times New Roman" w:hAnsi="Times New Roman" w:cs="Times New Roman"/>
          <w:i/>
          <w:sz w:val="24"/>
          <w:szCs w:val="24"/>
        </w:rPr>
        <w:t xml:space="preserve"> Simen Alexander Samuelsen (Tromsø Storm) </w:t>
      </w:r>
      <w:r w:rsidR="00CD6977" w:rsidRPr="00D80D6A">
        <w:rPr>
          <w:rFonts w:ascii="Times New Roman" w:hAnsi="Times New Roman" w:cs="Times New Roman"/>
          <w:i/>
          <w:sz w:val="24"/>
          <w:szCs w:val="24"/>
        </w:rPr>
        <w:t>2 år</w:t>
      </w:r>
    </w:p>
    <w:p w14:paraId="410E810E" w14:textId="77777777" w:rsidR="002F387D" w:rsidRPr="00D80D6A" w:rsidRDefault="002F387D" w:rsidP="00D629C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0D6A">
        <w:rPr>
          <w:rFonts w:ascii="Times New Roman" w:hAnsi="Times New Roman" w:cs="Times New Roman"/>
          <w:i/>
          <w:sz w:val="24"/>
          <w:szCs w:val="24"/>
        </w:rPr>
        <w:t>Vara: Amanda Spry Hansen (Griffen Basketballklubb)</w:t>
      </w:r>
    </w:p>
    <w:p w14:paraId="6479CC7A" w14:textId="77777777" w:rsidR="00CD6977" w:rsidRPr="00D80D6A" w:rsidRDefault="00CD6977" w:rsidP="00D629C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0D6A">
        <w:rPr>
          <w:rFonts w:ascii="Times New Roman" w:hAnsi="Times New Roman" w:cs="Times New Roman"/>
          <w:i/>
          <w:sz w:val="24"/>
          <w:szCs w:val="24"/>
        </w:rPr>
        <w:t>Valgkomite blir presentert på ekstraordinært ting i september.</w:t>
      </w:r>
    </w:p>
    <w:p w14:paraId="2FA64EB8" w14:textId="77777777" w:rsidR="00CD6977" w:rsidRPr="00D80D6A" w:rsidRDefault="00CD6977" w:rsidP="00D629C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1A26BFFD" w14:textId="77777777" w:rsidR="008E2FB7" w:rsidRDefault="008E2FB7" w:rsidP="00CD69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A009E7" w14:textId="77777777" w:rsidR="00CD35E0" w:rsidRDefault="00CD6977" w:rsidP="00CD69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6977">
        <w:rPr>
          <w:rFonts w:ascii="Times New Roman" w:hAnsi="Times New Roman" w:cs="Times New Roman"/>
          <w:sz w:val="24"/>
          <w:szCs w:val="24"/>
        </w:rPr>
        <w:lastRenderedPageBreak/>
        <w:t>Geir Ivar Olsen</w:t>
      </w:r>
      <w:r w:rsidRPr="00CD6977">
        <w:rPr>
          <w:rFonts w:ascii="Times New Roman" w:hAnsi="Times New Roman" w:cs="Times New Roman"/>
          <w:sz w:val="24"/>
          <w:szCs w:val="24"/>
        </w:rPr>
        <w:tab/>
      </w:r>
      <w:r w:rsidR="00CD35E0">
        <w:rPr>
          <w:rFonts w:ascii="Times New Roman" w:hAnsi="Times New Roman" w:cs="Times New Roman"/>
          <w:sz w:val="24"/>
          <w:szCs w:val="24"/>
        </w:rPr>
        <w:tab/>
        <w:t xml:space="preserve">Manar </w:t>
      </w:r>
      <w:proofErr w:type="spellStart"/>
      <w:r w:rsidR="00CD35E0">
        <w:rPr>
          <w:rFonts w:ascii="Times New Roman" w:hAnsi="Times New Roman" w:cs="Times New Roman"/>
          <w:sz w:val="24"/>
          <w:szCs w:val="24"/>
        </w:rPr>
        <w:t>Kajaali</w:t>
      </w:r>
      <w:proofErr w:type="spellEnd"/>
      <w:r w:rsidR="00CD35E0">
        <w:rPr>
          <w:rFonts w:ascii="Times New Roman" w:hAnsi="Times New Roman" w:cs="Times New Roman"/>
          <w:sz w:val="24"/>
          <w:szCs w:val="24"/>
        </w:rPr>
        <w:t xml:space="preserve"> </w:t>
      </w:r>
      <w:r w:rsidR="00CD35E0">
        <w:rPr>
          <w:rFonts w:ascii="Times New Roman" w:hAnsi="Times New Roman" w:cs="Times New Roman"/>
          <w:sz w:val="24"/>
          <w:szCs w:val="24"/>
        </w:rPr>
        <w:tab/>
      </w:r>
      <w:r w:rsidR="00CD35E0">
        <w:rPr>
          <w:rFonts w:ascii="Times New Roman" w:hAnsi="Times New Roman" w:cs="Times New Roman"/>
          <w:sz w:val="24"/>
          <w:szCs w:val="24"/>
        </w:rPr>
        <w:tab/>
        <w:t>Anita Lervik</w:t>
      </w:r>
    </w:p>
    <w:p w14:paraId="25A8B737" w14:textId="77777777" w:rsidR="00CD6977" w:rsidRPr="00CD6977" w:rsidRDefault="00CD35E0" w:rsidP="00CD69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052D2">
        <w:rPr>
          <w:rFonts w:ascii="Times New Roman" w:hAnsi="Times New Roman" w:cs="Times New Roman"/>
          <w:sz w:val="24"/>
          <w:szCs w:val="24"/>
        </w:rPr>
        <w:t>rotokollunderskriver</w:t>
      </w:r>
      <w:r w:rsidR="00A052D2">
        <w:rPr>
          <w:rFonts w:ascii="Times New Roman" w:hAnsi="Times New Roman" w:cs="Times New Roman"/>
          <w:sz w:val="24"/>
          <w:szCs w:val="24"/>
        </w:rPr>
        <w:tab/>
      </w:r>
      <w:r w:rsidR="00A052D2">
        <w:rPr>
          <w:rFonts w:ascii="Times New Roman" w:hAnsi="Times New Roman" w:cs="Times New Roman"/>
          <w:sz w:val="24"/>
          <w:szCs w:val="24"/>
        </w:rPr>
        <w:tab/>
      </w:r>
      <w:r w:rsidR="00CD6977" w:rsidRPr="00CD6977">
        <w:rPr>
          <w:rFonts w:ascii="Times New Roman" w:hAnsi="Times New Roman" w:cs="Times New Roman"/>
          <w:sz w:val="24"/>
          <w:szCs w:val="24"/>
        </w:rPr>
        <w:t>protokollunderskriver</w:t>
      </w:r>
      <w:r w:rsidR="00CD6977" w:rsidRPr="00CD6977">
        <w:rPr>
          <w:rFonts w:ascii="Times New Roman" w:hAnsi="Times New Roman" w:cs="Times New Roman"/>
          <w:sz w:val="24"/>
          <w:szCs w:val="24"/>
        </w:rPr>
        <w:tab/>
      </w:r>
      <w:r w:rsidR="00CD6977" w:rsidRPr="00CD6977">
        <w:rPr>
          <w:rFonts w:ascii="Times New Roman" w:hAnsi="Times New Roman" w:cs="Times New Roman"/>
          <w:sz w:val="24"/>
          <w:szCs w:val="24"/>
        </w:rPr>
        <w:tab/>
        <w:t>referent</w:t>
      </w:r>
    </w:p>
    <w:p w14:paraId="548979B8" w14:textId="77777777" w:rsidR="00CD6977" w:rsidRPr="00CD6977" w:rsidRDefault="00CD6977" w:rsidP="00D629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D6977" w:rsidRPr="00CD6977" w:rsidSect="00701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E44F7"/>
    <w:multiLevelType w:val="hybridMultilevel"/>
    <w:tmpl w:val="A77A831C"/>
    <w:lvl w:ilvl="0" w:tplc="2640A83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889"/>
    <w:rsid w:val="000E1DC7"/>
    <w:rsid w:val="002F387D"/>
    <w:rsid w:val="003A6889"/>
    <w:rsid w:val="004D113D"/>
    <w:rsid w:val="00633898"/>
    <w:rsid w:val="00645181"/>
    <w:rsid w:val="00665724"/>
    <w:rsid w:val="0067786A"/>
    <w:rsid w:val="006E5024"/>
    <w:rsid w:val="007016F7"/>
    <w:rsid w:val="00807BB0"/>
    <w:rsid w:val="008E2FB7"/>
    <w:rsid w:val="00A052D2"/>
    <w:rsid w:val="00A749C2"/>
    <w:rsid w:val="00AB4342"/>
    <w:rsid w:val="00B9470F"/>
    <w:rsid w:val="00C6211B"/>
    <w:rsid w:val="00C84ECF"/>
    <w:rsid w:val="00C94FEA"/>
    <w:rsid w:val="00CD35E0"/>
    <w:rsid w:val="00CD6977"/>
    <w:rsid w:val="00D629C0"/>
    <w:rsid w:val="00D80D6A"/>
    <w:rsid w:val="00DC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6D88B"/>
  <w15:docId w15:val="{746A718D-1EE6-4CAB-879E-268F1E19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016F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3A68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2E144BE7817468342F0CF395E5D50" ma:contentTypeVersion="10" ma:contentTypeDescription="Opprett et nytt dokument." ma:contentTypeScope="" ma:versionID="0c9e9587c563b8e6e92bc390cd88bd67">
  <xsd:schema xmlns:xsd="http://www.w3.org/2001/XMLSchema" xmlns:xs="http://www.w3.org/2001/XMLSchema" xmlns:p="http://schemas.microsoft.com/office/2006/metadata/properties" xmlns:ns2="5eb4f450-37e3-492b-9f45-4f8dc02c8c6c" xmlns:ns3="25e541c5-db40-41df-a013-b9acb3d23470" targetNamespace="http://schemas.microsoft.com/office/2006/metadata/properties" ma:root="true" ma:fieldsID="be06b0d850ab65f48cb97aaa62f2549c" ns2:_="" ns3:_="">
    <xsd:import namespace="5eb4f450-37e3-492b-9f45-4f8dc02c8c6c"/>
    <xsd:import namespace="25e541c5-db40-41df-a013-b9acb3d23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4f450-37e3-492b-9f45-4f8dc02c8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541c5-db40-41df-a013-b9acb3d23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629B52-C2EA-404C-AB29-C3F4402F9ED5}"/>
</file>

<file path=customXml/itemProps2.xml><?xml version="1.0" encoding="utf-8"?>
<ds:datastoreItem xmlns:ds="http://schemas.openxmlformats.org/officeDocument/2006/customXml" ds:itemID="{E72527EE-B23E-4B7F-9383-F1AC4045A7BC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cd9e8c2a-629a-4685-b2bc-b1b3f7fb6e9a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DE2042-60C7-4555-AF02-95102664BA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704</Words>
  <Characters>3733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Lederne avd 71</dc:creator>
  <cp:lastModifiedBy>Riis, Ragnhild</cp:lastModifiedBy>
  <cp:revision>2</cp:revision>
  <dcterms:created xsi:type="dcterms:W3CDTF">2019-12-09T10:36:00Z</dcterms:created>
  <dcterms:modified xsi:type="dcterms:W3CDTF">2019-12-09T10:36:00Z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0x010100AC82E144BE7817468342F0CF395E5D50</vt:lpwstr>
  </property>
  <property fmtid="{D5CDD505-2E9C-101B-9397-08002B2CF9AE}" pid="3" name="OrgTilhorighet">
    <vt:lpwstr>8;#SF14 Region Nord|fb615b0a-6f8b-4b08-a909-9a8375b66140</vt:lpwstr>
  </property>
  <property fmtid="{D5CDD505-2E9C-101B-9397-08002B2CF9AE}" pid="4" name="_dlc_DocIdItemGuid">
    <vt:lpwstr>0a506ce5-8ce4-44c8-8a7e-c30847c73b15</vt:lpwstr>
  </property>
  <property fmtid="{D5CDD505-2E9C-101B-9397-08002B2CF9AE}" pid="5" name="arDokumentkategori">
    <vt:lpwstr>52;#Tingdokumenter|cf161850-e751-427b-afc9-a49cb42a1c05</vt:lpwstr>
  </property>
  <property fmtid="{D5CDD505-2E9C-101B-9397-08002B2CF9AE}" pid="6" name="arRegion">
    <vt:lpwstr>29;#Region Nord|7d65544a-2be3-4657-be04-6751c0c6ba56</vt:lpwstr>
  </property>
</Properties>
</file>