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bookmarkStart w:id="0" w:name="_GoBack"/>
      <w:bookmarkEnd w:id="0"/>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55312F0C" w:rsidR="0084636C" w:rsidRPr="00106604" w:rsidRDefault="0084636C" w:rsidP="00D0377F">
      <w:pPr>
        <w:ind w:right="896"/>
        <w:rPr>
          <w:b/>
        </w:rPr>
      </w:pPr>
      <w:r w:rsidRPr="00106604">
        <w:rPr>
          <w:b/>
        </w:rPr>
        <w:t xml:space="preserve">LOV FOR </w:t>
      </w:r>
      <w:r w:rsidR="00A71B13" w:rsidRPr="00106604">
        <w:rPr>
          <w:b/>
        </w:rPr>
        <w:t>[</w:t>
      </w:r>
      <w:r w:rsidR="002360A4" w:rsidRPr="00106604">
        <w:rPr>
          <w:b/>
        </w:rPr>
        <w:t>NAVN PÅ IDRETTSLAGET</w:t>
      </w:r>
      <w:r w:rsidR="00A71B13" w:rsidRPr="00106604">
        <w:rPr>
          <w:b/>
        </w:rPr>
        <w:t>]</w:t>
      </w:r>
    </w:p>
    <w:p w14:paraId="45C75CEA" w14:textId="1C6B9F35" w:rsidR="003A4720" w:rsidRDefault="00A71B13" w:rsidP="00D0377F">
      <w:pPr>
        <w:ind w:right="896"/>
      </w:pPr>
      <w:r w:rsidRPr="00106604">
        <w:t>[</w:t>
      </w:r>
      <w:r w:rsidR="00D47FF8">
        <w:t xml:space="preserve">Ev. </w:t>
      </w:r>
      <w:r w:rsidRPr="00106604">
        <w:t>stiftelsesdato]</w:t>
      </w:r>
    </w:p>
    <w:p w14:paraId="71213313" w14:textId="5E635CF6" w:rsidR="00BA2B3C" w:rsidRPr="00106604" w:rsidRDefault="00107D17" w:rsidP="00D0377F">
      <w:pPr>
        <w:ind w:right="896"/>
      </w:pPr>
      <w:r>
        <w:t xml:space="preserve">Sist endret </w:t>
      </w:r>
      <w:r w:rsidR="002360A4" w:rsidRPr="00106604">
        <w:t>[dato]</w:t>
      </w:r>
      <w:r w:rsidR="00A71B13" w:rsidRPr="00106604">
        <w:t>.</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24F238F0" w:rsidR="00716D59" w:rsidRDefault="00C05F88" w:rsidP="00D0377F">
      <w:pPr>
        <w:ind w:right="896"/>
        <w:rPr>
          <w:b/>
        </w:rPr>
      </w:pPr>
      <w:r w:rsidRPr="00C46771">
        <w:t xml:space="preserve">(2) </w:t>
      </w:r>
      <w:r w:rsidR="009321B5" w:rsidRPr="00C46771">
        <w:tab/>
      </w:r>
      <w:r w:rsidRPr="00C46771">
        <w:t>Idrettslaget er medlem av</w:t>
      </w:r>
      <w:r w:rsidR="006C7ADC" w:rsidRPr="00C46771">
        <w:t xml:space="preserve"> [</w:t>
      </w:r>
      <w:r w:rsidR="00B4038A" w:rsidRPr="00C46771">
        <w:t>navn på</w:t>
      </w:r>
      <w:r w:rsidRPr="00C46771">
        <w:t xml:space="preserve"> de(t) særforbund som</w:t>
      </w:r>
      <w:r w:rsidR="00BB3C72" w:rsidRPr="00C46771">
        <w:t xml:space="preserve"> idrettslaget er medlem av</w:t>
      </w:r>
      <w:r w:rsidR="00530C66" w:rsidRPr="00C46771">
        <w:t>]</w:t>
      </w:r>
      <w:r w:rsidR="009163A9">
        <w:t>.</w:t>
      </w:r>
      <w:r w:rsidR="00530C66" w:rsidRPr="00C46771">
        <w:t xml:space="preserve"> </w:t>
      </w:r>
    </w:p>
    <w:p w14:paraId="7EE100EA" w14:textId="77777777" w:rsidR="00716D59" w:rsidRPr="004F2217" w:rsidRDefault="00716D59" w:rsidP="00D0377F">
      <w:pPr>
        <w:ind w:right="896"/>
        <w:rPr>
          <w:bCs/>
        </w:rPr>
      </w:pPr>
    </w:p>
    <w:p w14:paraId="3A048797" w14:textId="17053752"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A147A9">
        <w:t>[</w:t>
      </w:r>
      <w:r w:rsidR="003A75D4" w:rsidRPr="00C46771">
        <w:t xml:space="preserve">navn på </w:t>
      </w:r>
      <w:r w:rsidR="00E3356F" w:rsidRPr="00C46771">
        <w:t xml:space="preserve">idrettskrets] </w:t>
      </w:r>
      <w:r w:rsidR="00172123" w:rsidRPr="00C46771">
        <w:t xml:space="preserve">og er </w:t>
      </w:r>
      <w:r w:rsidR="003C305B" w:rsidRPr="00C46771">
        <w:t xml:space="preserve">tilsluttet </w:t>
      </w:r>
      <w:r w:rsidR="003A75D4" w:rsidRPr="00C46771">
        <w:t xml:space="preserve">[navn på </w:t>
      </w:r>
      <w:r w:rsidR="00E3356F" w:rsidRPr="00C46771">
        <w:t>idrettsråd]</w:t>
      </w:r>
      <w:r w:rsidR="00F01594" w:rsidRPr="00C46771">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lastRenderedPageBreak/>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lastRenderedPageBreak/>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lastRenderedPageBreak/>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w:t>
      </w:r>
      <w:proofErr w:type="gramStart"/>
      <w:r w:rsidRPr="00C46771">
        <w:t>anvendelse</w:t>
      </w:r>
      <w:proofErr w:type="gramEnd"/>
      <w:r w:rsidRPr="00C46771">
        <w:t xml:space="preserv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lastRenderedPageBreak/>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 xml:space="preserve">Godtgjørelse til styret og daglig leder skal klart </w:t>
      </w:r>
      <w:proofErr w:type="gramStart"/>
      <w:r w:rsidR="00302B4D" w:rsidRPr="00C46771">
        <w:t>fremgå</w:t>
      </w:r>
      <w:proofErr w:type="gramEnd"/>
      <w:r w:rsidR="00302B4D" w:rsidRPr="00C46771">
        <w:t xml:space="preserve">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1" w:name="signatur"/>
      <w:bookmarkEnd w:id="1"/>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lastRenderedPageBreak/>
        <w:t xml:space="preserve">(3) </w:t>
      </w:r>
      <w:r w:rsidRPr="00C46771">
        <w:tab/>
        <w:t xml:space="preserve">Det vedtatte budsjettet bør </w:t>
      </w:r>
      <w:proofErr w:type="gramStart"/>
      <w:r w:rsidRPr="00C46771">
        <w:t>fremkomme</w:t>
      </w:r>
      <w:proofErr w:type="gramEnd"/>
      <w:r w:rsidRPr="00C46771">
        <w:t xml:space="preserv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w:t>
      </w:r>
      <w:proofErr w:type="gramStart"/>
      <w:r w:rsidR="001B0C52" w:rsidRPr="00C46771">
        <w:t>fremgå</w:t>
      </w:r>
      <w:proofErr w:type="gramEnd"/>
      <w:r w:rsidR="001B0C52" w:rsidRPr="00C46771">
        <w:t xml:space="preserve">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73CD78D3"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D12D23" w:rsidRPr="00C46771">
        <w:t>[antall,</w:t>
      </w:r>
      <w:r w:rsidR="00D12D23">
        <w:t xml:space="preserve"> (</w:t>
      </w:r>
      <w:r w:rsidR="00D12D23" w:rsidRPr="00C46771">
        <w:t xml:space="preserve">minst ett)] </w:t>
      </w:r>
      <w:r w:rsidR="00A56BA6" w:rsidRPr="00C46771">
        <w:t>styremedlem</w:t>
      </w:r>
      <w:r w:rsidR="00D12D23">
        <w:t>(mer)</w:t>
      </w:r>
      <w:r w:rsidR="00E3356F" w:rsidRPr="00C46771">
        <w:t xml:space="preserve"> </w:t>
      </w:r>
      <w:r w:rsidR="00A56BA6" w:rsidRPr="00C46771">
        <w:t>og</w:t>
      </w:r>
      <w:r w:rsidR="00E3356F" w:rsidRPr="00C46771">
        <w:t xml:space="preserve"> [antall</w:t>
      </w:r>
      <w:r w:rsidR="008241C0" w:rsidRPr="00C46771">
        <w:t>,</w:t>
      </w:r>
      <w:r w:rsidR="00966A3C">
        <w:t xml:space="preserve"> </w:t>
      </w:r>
      <w:r w:rsidR="00085F77">
        <w:t>(</w:t>
      </w:r>
      <w:r w:rsidR="008241C0" w:rsidRPr="00C46771">
        <w:t>minst ett</w:t>
      </w:r>
      <w:r w:rsidR="00EB4242" w:rsidRPr="00C46771">
        <w:t>)</w:t>
      </w:r>
      <w:r w:rsidR="00E3356F" w:rsidRPr="00C46771">
        <w:t xml:space="preserve">] </w:t>
      </w:r>
      <w:r w:rsidR="00A56BA6" w:rsidRPr="00C46771">
        <w:t>varamedlem</w:t>
      </w:r>
      <w:r w:rsidR="00775242">
        <w:t>(mer)</w:t>
      </w:r>
      <w:r w:rsidR="00885BBC" w:rsidRPr="00C46771">
        <w:t>.</w:t>
      </w:r>
    </w:p>
    <w:p w14:paraId="71A8DB89" w14:textId="6AC1E7B6" w:rsidR="00EC6AF1" w:rsidRDefault="008177E3" w:rsidP="008177E3">
      <w:pPr>
        <w:pStyle w:val="Listeavsnitt"/>
        <w:ind w:left="0" w:right="896" w:firstLine="720"/>
      </w:pPr>
      <w:r>
        <w:t xml:space="preserve">b) </w:t>
      </w:r>
      <w:r w:rsidR="000A08AB">
        <w:t>K</w:t>
      </w:r>
      <w:r w:rsidR="00324E3E" w:rsidRPr="00C46771">
        <w:t xml:space="preserve">ontrollutvalg med </w:t>
      </w:r>
      <w:r w:rsidR="00B21012" w:rsidRPr="00C46771">
        <w:t xml:space="preserve">[antall, </w:t>
      </w:r>
      <w:r w:rsidR="0025281E" w:rsidRPr="00C46771">
        <w:t>(</w:t>
      </w:r>
      <w:r w:rsidR="00B21012" w:rsidRPr="00C46771">
        <w:t xml:space="preserve">minst </w:t>
      </w:r>
      <w:r w:rsidR="001A1B2A" w:rsidRPr="00C46771">
        <w:t>to</w:t>
      </w:r>
      <w:r w:rsidR="0025281E" w:rsidRPr="00C46771">
        <w:t>)</w:t>
      </w:r>
      <w:r w:rsidR="00B21012" w:rsidRPr="00C46771">
        <w:t>]</w:t>
      </w:r>
      <w:r w:rsidR="001A1B2A" w:rsidRPr="00C46771">
        <w:t xml:space="preserve"> medlemmer og </w:t>
      </w:r>
      <w:r w:rsidR="00B21012" w:rsidRPr="00C46771">
        <w:t xml:space="preserve">[antall, </w:t>
      </w:r>
      <w:r w:rsidR="0025281E" w:rsidRPr="00C46771">
        <w:t>(</w:t>
      </w:r>
      <w:r w:rsidR="00B21012" w:rsidRPr="00C46771">
        <w:t>minst</w:t>
      </w:r>
      <w:r w:rsidR="00E212EF" w:rsidRPr="00C46771">
        <w:t xml:space="preserve"> </w:t>
      </w:r>
      <w:r w:rsidR="001A1B2A" w:rsidRPr="00C46771">
        <w:t>ett</w:t>
      </w:r>
      <w:r w:rsidR="0025281E" w:rsidRPr="00C46771">
        <w:t>)</w:t>
      </w:r>
      <w:r w:rsidR="00443FB5" w:rsidRPr="00C46771">
        <w:t>]</w:t>
      </w:r>
      <w:r w:rsidR="00EC6AF1">
        <w:tab/>
      </w:r>
    </w:p>
    <w:p w14:paraId="3F41BE6F" w14:textId="73C1ECDD" w:rsidR="00C05F88" w:rsidRPr="00C46771" w:rsidRDefault="001A1B2A" w:rsidP="008177E3">
      <w:pPr>
        <w:pStyle w:val="Listeavsnitt"/>
        <w:ind w:left="0" w:right="896" w:firstLine="720"/>
      </w:pPr>
      <w:r w:rsidRPr="00C46771">
        <w:t>varamedlem</w:t>
      </w:r>
      <w:r w:rsidR="00E212EF" w:rsidRPr="00C46771">
        <w:t>(mer)</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lastRenderedPageBreak/>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w:t>
      </w:r>
      <w:proofErr w:type="gramStart"/>
      <w:r w:rsidR="004E2D56" w:rsidRPr="00C46771">
        <w:t>fremgå</w:t>
      </w:r>
      <w:proofErr w:type="gramEnd"/>
      <w:r w:rsidR="004E2D56" w:rsidRPr="00C46771">
        <w:t xml:space="preserve">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lastRenderedPageBreak/>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xml:space="preserve">, og </w:t>
      </w:r>
      <w:proofErr w:type="gramStart"/>
      <w:r w:rsidR="00C36C05" w:rsidRPr="00C46771">
        <w:t>avgi</w:t>
      </w:r>
      <w:proofErr w:type="gramEnd"/>
      <w:r w:rsidR="00C36C05" w:rsidRPr="00C46771">
        <w:t xml:space="preserve">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w:t>
      </w:r>
      <w:proofErr w:type="gramStart"/>
      <w:r w:rsidR="00C36C05" w:rsidRPr="00C46771">
        <w:t>avgi</w:t>
      </w:r>
      <w:proofErr w:type="gramEnd"/>
      <w:r w:rsidR="00C36C05" w:rsidRPr="00C46771">
        <w:t xml:space="preserve">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w:t>
      </w:r>
      <w:proofErr w:type="gramStart"/>
      <w:r w:rsidR="00C36C05" w:rsidRPr="00C46771">
        <w:t>fremgår</w:t>
      </w:r>
      <w:proofErr w:type="gramEnd"/>
      <w:r w:rsidR="00C36C05" w:rsidRPr="00C46771">
        <w:t xml:space="preserve">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lastRenderedPageBreak/>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134F" w14:textId="77777777" w:rsidR="002B6B46" w:rsidRDefault="002B6B46">
      <w:r>
        <w:separator/>
      </w:r>
    </w:p>
  </w:endnote>
  <w:endnote w:type="continuationSeparator" w:id="0">
    <w:p w14:paraId="6C12E187" w14:textId="77777777" w:rsidR="002B6B46" w:rsidRDefault="002B6B46">
      <w:r>
        <w:continuationSeparator/>
      </w:r>
    </w:p>
  </w:endnote>
  <w:endnote w:type="continuationNotice" w:id="1">
    <w:p w14:paraId="0C6D7692" w14:textId="77777777" w:rsidR="002B6B46" w:rsidRDefault="002B6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75C38" w14:textId="77777777" w:rsidR="002B6B46" w:rsidRDefault="002B6B46">
      <w:r>
        <w:separator/>
      </w:r>
    </w:p>
  </w:footnote>
  <w:footnote w:type="continuationSeparator" w:id="0">
    <w:p w14:paraId="06ED5723" w14:textId="77777777" w:rsidR="002B6B46" w:rsidRDefault="002B6B46">
      <w:r>
        <w:continuationSeparator/>
      </w:r>
    </w:p>
  </w:footnote>
  <w:footnote w:type="continuationNotice" w:id="1">
    <w:p w14:paraId="2C16AE1D" w14:textId="77777777" w:rsidR="002B6B46" w:rsidRDefault="002B6B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977"/>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2A6F"/>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2D2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82E144BE7817468342F0CF395E5D50" ma:contentTypeVersion="6" ma:contentTypeDescription="Opprett et nytt dokument." ma:contentTypeScope="" ma:versionID="9760008ea96bbb7a160bfac915577bb3">
  <xsd:schema xmlns:xsd="http://www.w3.org/2001/XMLSchema" xmlns:xs="http://www.w3.org/2001/XMLSchema" xmlns:p="http://schemas.microsoft.com/office/2006/metadata/properties" xmlns:ns2="5eb4f450-37e3-492b-9f45-4f8dc02c8c6c" targetNamespace="http://schemas.microsoft.com/office/2006/metadata/properties" ma:root="true" ma:fieldsID="63e6e31340a107f032ff7d1d99b8a173" ns2:_="">
    <xsd:import namespace="5eb4f450-37e3-492b-9f45-4f8dc02c8c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f450-37e3-492b-9f45-4f8dc02c8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93BA-18D4-4944-918A-CA6BAA97E58E}">
  <ds:schemaRefs>
    <ds:schemaRef ds:uri="http://purl.org/dc/terms/"/>
    <ds:schemaRef ds:uri="http://schemas.openxmlformats.org/package/2006/metadata/core-properties"/>
    <ds:schemaRef ds:uri="http://purl.org/dc/dcmitype/"/>
    <ds:schemaRef ds:uri="http://schemas.microsoft.com/office/infopath/2007/PartnerControls"/>
    <ds:schemaRef ds:uri="5eb4f450-37e3-492b-9f45-4f8dc02c8c6c"/>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ACC22BE3-9A69-49B2-A178-86E2DA06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f450-37e3-492b-9f45-4f8dc02c8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CAC575-DFAA-468B-A283-033C9351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4248</Words>
  <Characters>22518</Characters>
  <Application>Microsoft Office Word</Application>
  <DocSecurity>0</DocSecurity>
  <Lines>187</Lines>
  <Paragraphs>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Lovnorm for idrettslag for publisering</vt:lpstr>
    </vt:vector>
  </TitlesOfParts>
  <Company/>
  <LinksUpToDate>false</LinksUpToDate>
  <CharactersWithSpaces>26713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Jordet, Tord</dc:creator>
  <cp:keywords/>
  <cp:lastModifiedBy>Riis, Ragnhild</cp:lastModifiedBy>
  <cp:revision>2</cp:revision>
  <cp:lastPrinted>2019-11-25T14:45:00Z</cp:lastPrinted>
  <dcterms:created xsi:type="dcterms:W3CDTF">2020-02-06T15:30:00Z</dcterms:created>
  <dcterms:modified xsi:type="dcterms:W3CDTF">2020-02-06T15:30:00Z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0x010100AC82E144BE7817468342F0CF395E5D50</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